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F2A" w:rsidRDefault="00772F2A">
      <w:pPr>
        <w:spacing w:line="480" w:lineRule="auto"/>
        <w:jc w:val="center"/>
      </w:pPr>
    </w:p>
    <w:p w:rsidR="00772F2A" w:rsidRDefault="00772F2A">
      <w:pPr>
        <w:spacing w:line="480" w:lineRule="auto"/>
        <w:jc w:val="center"/>
      </w:pPr>
    </w:p>
    <w:p w:rsidR="00772F2A" w:rsidRDefault="00772F2A">
      <w:pPr>
        <w:spacing w:line="480" w:lineRule="auto"/>
        <w:jc w:val="center"/>
      </w:pPr>
    </w:p>
    <w:p w:rsidR="00772F2A" w:rsidRDefault="00772F2A">
      <w:pPr>
        <w:spacing w:line="480" w:lineRule="auto"/>
        <w:jc w:val="center"/>
      </w:pPr>
    </w:p>
    <w:p w:rsidR="00BF7381" w:rsidRDefault="00D553F0">
      <w:pPr>
        <w:spacing w:line="480" w:lineRule="auto"/>
        <w:jc w:val="center"/>
      </w:pPr>
      <w:r>
        <w:t>Student’s Name</w:t>
      </w:r>
    </w:p>
    <w:p w:rsidR="00BF7381" w:rsidRDefault="00D553F0" w:rsidP="00772F2A">
      <w:pPr>
        <w:spacing w:line="480" w:lineRule="auto"/>
        <w:jc w:val="center"/>
      </w:pPr>
      <w:r>
        <w:t>Institutional Affiliation</w:t>
      </w:r>
    </w:p>
    <w:p w:rsidR="00BF7381" w:rsidRDefault="00D553F0">
      <w:pPr>
        <w:spacing w:line="480" w:lineRule="auto"/>
        <w:jc w:val="center"/>
      </w:pPr>
      <w:r>
        <w:t>Instructor’s Name</w:t>
      </w:r>
    </w:p>
    <w:p w:rsidR="00BF7381" w:rsidRDefault="00772F2A">
      <w:pPr>
        <w:spacing w:line="480" w:lineRule="auto"/>
        <w:jc w:val="center"/>
      </w:pPr>
      <w:r>
        <w:t>Date of Submission</w:t>
      </w:r>
    </w:p>
    <w:p w:rsidR="00BF7381" w:rsidRDefault="00BF7381">
      <w:pPr>
        <w:spacing w:line="480" w:lineRule="auto"/>
      </w:pPr>
    </w:p>
    <w:p w:rsidR="00BF7381" w:rsidRDefault="00BF7381">
      <w:pPr>
        <w:spacing w:line="480" w:lineRule="auto"/>
        <w:rPr>
          <w:b/>
          <w:bCs/>
        </w:rPr>
      </w:pPr>
    </w:p>
    <w:p w:rsidR="00BF7381" w:rsidRDefault="00BF7381">
      <w:pPr>
        <w:spacing w:line="480" w:lineRule="auto"/>
        <w:rPr>
          <w:b/>
          <w:bCs/>
        </w:rPr>
      </w:pPr>
    </w:p>
    <w:p w:rsidR="00BF7381" w:rsidRDefault="00BF7381">
      <w:pPr>
        <w:spacing w:line="480" w:lineRule="auto"/>
        <w:rPr>
          <w:b/>
          <w:bCs/>
        </w:rPr>
      </w:pPr>
    </w:p>
    <w:p w:rsidR="00BF7381" w:rsidRDefault="00BF7381">
      <w:pPr>
        <w:spacing w:line="480" w:lineRule="auto"/>
        <w:rPr>
          <w:b/>
          <w:bCs/>
        </w:rPr>
      </w:pPr>
    </w:p>
    <w:p w:rsidR="00BF7381" w:rsidRDefault="00BF7381">
      <w:pPr>
        <w:spacing w:line="480" w:lineRule="auto"/>
        <w:rPr>
          <w:b/>
          <w:bCs/>
        </w:rPr>
      </w:pPr>
    </w:p>
    <w:p w:rsidR="00BF7381" w:rsidRDefault="00BF7381">
      <w:pPr>
        <w:spacing w:line="480" w:lineRule="auto"/>
        <w:rPr>
          <w:b/>
          <w:bCs/>
        </w:rPr>
      </w:pPr>
    </w:p>
    <w:p w:rsidR="00BF7381" w:rsidRDefault="00BF7381">
      <w:pPr>
        <w:spacing w:line="480" w:lineRule="auto"/>
        <w:rPr>
          <w:b/>
          <w:bCs/>
        </w:rPr>
      </w:pPr>
    </w:p>
    <w:p w:rsidR="00BF7381" w:rsidRDefault="00D553F0">
      <w:pPr>
        <w:spacing w:line="480" w:lineRule="auto"/>
        <w:jc w:val="center"/>
        <w:rPr>
          <w:b/>
          <w:bCs/>
          <w:shd w:val="clear" w:color="auto" w:fill="FFFFFF"/>
        </w:rPr>
      </w:pPr>
      <w:r>
        <w:rPr>
          <w:b/>
          <w:bCs/>
          <w:shd w:val="clear" w:color="auto" w:fill="FFFFFF"/>
        </w:rPr>
        <w:t>.</w:t>
      </w:r>
    </w:p>
    <w:p w:rsidR="00BF7381" w:rsidRDefault="00BF7381">
      <w:pPr>
        <w:spacing w:line="480" w:lineRule="auto"/>
        <w:rPr>
          <w:i/>
          <w:iCs/>
          <w:color w:val="222222"/>
          <w:shd w:val="clear" w:color="auto" w:fill="FFFFFF"/>
        </w:rPr>
      </w:pPr>
    </w:p>
    <w:p w:rsidR="00BF7381" w:rsidRDefault="00BF7381">
      <w:pPr>
        <w:spacing w:line="480" w:lineRule="auto"/>
        <w:rPr>
          <w:i/>
          <w:iCs/>
          <w:color w:val="222222"/>
          <w:shd w:val="clear" w:color="auto" w:fill="FFFFFF"/>
        </w:rPr>
      </w:pPr>
    </w:p>
    <w:p w:rsidR="00BF7381" w:rsidRDefault="00BF7381">
      <w:pPr>
        <w:spacing w:line="480" w:lineRule="auto"/>
        <w:rPr>
          <w:i/>
          <w:iCs/>
          <w:color w:val="222222"/>
          <w:shd w:val="clear" w:color="auto" w:fill="FFFFFF"/>
        </w:rPr>
      </w:pPr>
    </w:p>
    <w:p w:rsidR="00BF7381" w:rsidRDefault="00BF7381">
      <w:pPr>
        <w:spacing w:line="480" w:lineRule="auto"/>
        <w:rPr>
          <w:i/>
          <w:iCs/>
          <w:color w:val="222222"/>
          <w:shd w:val="clear" w:color="auto" w:fill="FFFFFF"/>
        </w:rPr>
      </w:pPr>
    </w:p>
    <w:p w:rsidR="00BF7381" w:rsidRDefault="00BF7381">
      <w:pPr>
        <w:spacing w:line="480" w:lineRule="auto"/>
        <w:rPr>
          <w:i/>
          <w:iCs/>
          <w:color w:val="222222"/>
          <w:shd w:val="clear" w:color="auto" w:fill="FFFFFF"/>
        </w:rPr>
      </w:pPr>
    </w:p>
    <w:p w:rsidR="00BF7381" w:rsidRDefault="00BF7381">
      <w:pPr>
        <w:spacing w:line="480" w:lineRule="auto"/>
        <w:rPr>
          <w:i/>
          <w:iCs/>
          <w:color w:val="222222"/>
          <w:shd w:val="clear" w:color="auto" w:fill="FFFFFF"/>
        </w:rPr>
      </w:pPr>
    </w:p>
    <w:p w:rsidR="00BF7381" w:rsidRDefault="00D553F0">
      <w:pPr>
        <w:spacing w:line="480" w:lineRule="auto"/>
        <w:jc w:val="center"/>
        <w:rPr>
          <w:b/>
          <w:iCs/>
          <w:color w:val="222222"/>
          <w:shd w:val="clear" w:color="auto" w:fill="FFFFFF"/>
        </w:rPr>
      </w:pPr>
      <w:r>
        <w:rPr>
          <w:b/>
          <w:iCs/>
          <w:color w:val="222222"/>
          <w:shd w:val="clear" w:color="auto" w:fill="FFFFFF"/>
        </w:rPr>
        <w:lastRenderedPageBreak/>
        <w:t>Justiciability standard</w:t>
      </w:r>
    </w:p>
    <w:p w:rsidR="00BF7381" w:rsidRDefault="00D553F0" w:rsidP="00772F2A">
      <w:pPr>
        <w:spacing w:line="480" w:lineRule="auto"/>
        <w:ind w:firstLine="720"/>
        <w:rPr>
          <w:iCs/>
          <w:color w:val="222222"/>
          <w:shd w:val="clear" w:color="auto" w:fill="FFFFFF"/>
        </w:rPr>
      </w:pPr>
      <w:r>
        <w:rPr>
          <w:iCs/>
          <w:color w:val="222222"/>
          <w:shd w:val="clear" w:color="auto" w:fill="FFFFFF"/>
        </w:rPr>
        <w:t>Justiciability is a standard that is required in constitutional cases and also in non-constitutional cases.</w:t>
      </w:r>
      <w:r>
        <w:rPr>
          <w:iCs/>
          <w:color w:val="222222"/>
          <w:shd w:val="clear" w:color="auto" w:fill="FFFFFF"/>
        </w:rPr>
        <w:t xml:space="preserve">  In the court, Claimants that does not survive the gauntlet of justiciability requirement, such claim is dismissed without reaching merits. Judges apply justiciability standard in all cases since they are experts on justiciability rules. Justiciability re</w:t>
      </w:r>
      <w:r>
        <w:rPr>
          <w:iCs/>
          <w:color w:val="222222"/>
          <w:shd w:val="clear" w:color="auto" w:fill="FFFFFF"/>
        </w:rPr>
        <w:t>quirements are applied if justice wants to reach its merit. Justiciability standard has its basic principles which are based on part of analysis (Epstein et.al2018). Its basic analysis deals with what is the actual case requirement, the rule that is agains</w:t>
      </w:r>
      <w:r>
        <w:rPr>
          <w:iCs/>
          <w:color w:val="222222"/>
          <w:shd w:val="clear" w:color="auto" w:fill="FFFFFF"/>
        </w:rPr>
        <w:t xml:space="preserve">t collusive case, the rule against advisory opinion, the justiciability issue. Its basic analysis is also based on when the ripeness, mootness and the rule of necessity and the basic analysis also deals with </w:t>
      </w:r>
      <w:proofErr w:type="gramStart"/>
      <w:r>
        <w:rPr>
          <w:iCs/>
          <w:color w:val="222222"/>
          <w:shd w:val="clear" w:color="auto" w:fill="FFFFFF"/>
        </w:rPr>
        <w:t>th</w:t>
      </w:r>
      <w:bookmarkStart w:id="0" w:name="_GoBack"/>
      <w:bookmarkEnd w:id="0"/>
      <w:r>
        <w:rPr>
          <w:iCs/>
          <w:color w:val="222222"/>
          <w:shd w:val="clear" w:color="auto" w:fill="FFFFFF"/>
        </w:rPr>
        <w:t>e who</w:t>
      </w:r>
      <w:proofErr w:type="gramEnd"/>
      <w:r>
        <w:rPr>
          <w:iCs/>
          <w:color w:val="222222"/>
          <w:shd w:val="clear" w:color="auto" w:fill="FFFFFF"/>
        </w:rPr>
        <w:t>, which is the general, taxpayer and orga</w:t>
      </w:r>
      <w:r>
        <w:rPr>
          <w:iCs/>
          <w:color w:val="222222"/>
          <w:shd w:val="clear" w:color="auto" w:fill="FFFFFF"/>
        </w:rPr>
        <w:t>nizational standing. (George2017)</w:t>
      </w:r>
    </w:p>
    <w:p w:rsidR="00BF7381" w:rsidRDefault="00D553F0">
      <w:pPr>
        <w:spacing w:line="480" w:lineRule="auto"/>
        <w:jc w:val="center"/>
        <w:rPr>
          <w:b/>
          <w:iCs/>
          <w:color w:val="222222"/>
          <w:shd w:val="clear" w:color="auto" w:fill="FFFFFF"/>
        </w:rPr>
      </w:pPr>
      <w:r>
        <w:rPr>
          <w:b/>
          <w:iCs/>
          <w:color w:val="222222"/>
          <w:shd w:val="clear" w:color="auto" w:fill="FFFFFF"/>
        </w:rPr>
        <w:t>Ways in which separation of power may constrain decision made in Supreme Court.</w:t>
      </w:r>
    </w:p>
    <w:p w:rsidR="00772F2A" w:rsidRDefault="00D553F0" w:rsidP="00772F2A">
      <w:pPr>
        <w:spacing w:line="480" w:lineRule="auto"/>
        <w:ind w:firstLine="720"/>
        <w:rPr>
          <w:iCs/>
          <w:color w:val="222222"/>
          <w:shd w:val="clear" w:color="auto" w:fill="FFFFFF"/>
        </w:rPr>
      </w:pPr>
      <w:r>
        <w:rPr>
          <w:iCs/>
          <w:color w:val="222222"/>
          <w:shd w:val="clear" w:color="auto" w:fill="FFFFFF"/>
        </w:rPr>
        <w:t xml:space="preserve">Separation of power may constrain decision making based on design of executive and judicial institution. For example, during </w:t>
      </w:r>
      <w:proofErr w:type="spellStart"/>
      <w:r>
        <w:rPr>
          <w:iCs/>
          <w:color w:val="222222"/>
          <w:shd w:val="clear" w:color="auto" w:fill="FFFFFF"/>
        </w:rPr>
        <w:t>Precival</w:t>
      </w:r>
      <w:proofErr w:type="spellEnd"/>
      <w:r>
        <w:rPr>
          <w:iCs/>
          <w:color w:val="222222"/>
          <w:shd w:val="clear" w:color="auto" w:fill="FFFFFF"/>
        </w:rPr>
        <w:t xml:space="preserve"> war case</w:t>
      </w:r>
      <w:r>
        <w:rPr>
          <w:iCs/>
          <w:color w:val="222222"/>
          <w:shd w:val="clear" w:color="auto" w:fill="FFFFFF"/>
        </w:rPr>
        <w:t xml:space="preserve"> there was a question which was, whether congress had the constitutional power to prohibit slavery and a second question on whether gave Africans and Americans right to sue in federal court. The response from the court was no on both cases (Dred </w:t>
      </w:r>
      <w:proofErr w:type="spellStart"/>
      <w:proofErr w:type="gramStart"/>
      <w:r>
        <w:rPr>
          <w:iCs/>
          <w:color w:val="222222"/>
          <w:shd w:val="clear" w:color="auto" w:fill="FFFFFF"/>
        </w:rPr>
        <w:t>scott</w:t>
      </w:r>
      <w:proofErr w:type="spellEnd"/>
      <w:proofErr w:type="gramEnd"/>
      <w:r>
        <w:rPr>
          <w:iCs/>
          <w:color w:val="222222"/>
          <w:shd w:val="clear" w:color="auto" w:fill="FFFFFF"/>
        </w:rPr>
        <w:t xml:space="preserve"> </w:t>
      </w:r>
      <w:proofErr w:type="spellStart"/>
      <w:r>
        <w:rPr>
          <w:iCs/>
          <w:color w:val="222222"/>
          <w:shd w:val="clear" w:color="auto" w:fill="FFFFFF"/>
        </w:rPr>
        <w:t>Sand</w:t>
      </w:r>
      <w:r>
        <w:rPr>
          <w:iCs/>
          <w:color w:val="222222"/>
          <w:shd w:val="clear" w:color="auto" w:fill="FFFFFF"/>
        </w:rPr>
        <w:t>ford</w:t>
      </w:r>
      <w:proofErr w:type="spellEnd"/>
      <w:r>
        <w:rPr>
          <w:iCs/>
          <w:color w:val="222222"/>
          <w:shd w:val="clear" w:color="auto" w:fill="FFFFFF"/>
        </w:rPr>
        <w:t xml:space="preserve"> 2016).  Different braches influence the judiciary during decision making. The legislative branch </w:t>
      </w:r>
      <w:proofErr w:type="gramStart"/>
      <w:r>
        <w:rPr>
          <w:iCs/>
          <w:color w:val="222222"/>
          <w:shd w:val="clear" w:color="auto" w:fill="FFFFFF"/>
        </w:rPr>
        <w:t>consists</w:t>
      </w:r>
      <w:proofErr w:type="gramEnd"/>
      <w:r>
        <w:rPr>
          <w:iCs/>
          <w:color w:val="222222"/>
          <w:shd w:val="clear" w:color="auto" w:fill="FFFFFF"/>
        </w:rPr>
        <w:t xml:space="preserve"> congress. </w:t>
      </w:r>
      <w:proofErr w:type="gramStart"/>
      <w:r>
        <w:rPr>
          <w:iCs/>
          <w:color w:val="222222"/>
          <w:shd w:val="clear" w:color="auto" w:fill="FFFFFF"/>
        </w:rPr>
        <w:t>Its</w:t>
      </w:r>
      <w:proofErr w:type="gramEnd"/>
      <w:r>
        <w:rPr>
          <w:iCs/>
          <w:color w:val="222222"/>
          <w:shd w:val="clear" w:color="auto" w:fill="FFFFFF"/>
        </w:rPr>
        <w:t xml:space="preserve"> responsible to creating laws. The executive branch consists of the president who approves laws made. The judicial branch interprets</w:t>
      </w:r>
      <w:r>
        <w:rPr>
          <w:iCs/>
          <w:color w:val="222222"/>
          <w:shd w:val="clear" w:color="auto" w:fill="FFFFFF"/>
        </w:rPr>
        <w:t xml:space="preserve"> laws which are from the legislative branch. Political branches influence the unelected judiciary since there is a precedent which is a principle that has been established in a legal court decision when deciding subsequent cases that had similar issues (Gi</w:t>
      </w:r>
      <w:r>
        <w:rPr>
          <w:iCs/>
          <w:color w:val="222222"/>
          <w:shd w:val="clear" w:color="auto" w:fill="FFFFFF"/>
        </w:rPr>
        <w:t xml:space="preserve">les </w:t>
      </w:r>
      <w:proofErr w:type="gramStart"/>
      <w:r>
        <w:rPr>
          <w:iCs/>
          <w:color w:val="222222"/>
          <w:shd w:val="clear" w:color="auto" w:fill="FFFFFF"/>
        </w:rPr>
        <w:t>et</w:t>
      </w:r>
      <w:proofErr w:type="gramEnd"/>
      <w:r>
        <w:rPr>
          <w:iCs/>
          <w:color w:val="222222"/>
          <w:shd w:val="clear" w:color="auto" w:fill="FFFFFF"/>
        </w:rPr>
        <w:t>. Al 2019)</w:t>
      </w:r>
    </w:p>
    <w:p w:rsidR="00772F2A" w:rsidRDefault="00772F2A">
      <w:pPr>
        <w:spacing w:line="480" w:lineRule="auto"/>
        <w:jc w:val="center"/>
        <w:rPr>
          <w:iCs/>
          <w:color w:val="222222"/>
          <w:shd w:val="clear" w:color="auto" w:fill="FFFFFF"/>
        </w:rPr>
      </w:pPr>
    </w:p>
    <w:p w:rsidR="00BF7381" w:rsidRDefault="00772F2A">
      <w:pPr>
        <w:spacing w:line="480" w:lineRule="auto"/>
        <w:jc w:val="center"/>
        <w:rPr>
          <w:iCs/>
          <w:color w:val="222222"/>
          <w:shd w:val="clear" w:color="auto" w:fill="FFFFFF"/>
        </w:rPr>
      </w:pPr>
      <w:r>
        <w:rPr>
          <w:iCs/>
          <w:color w:val="222222"/>
          <w:shd w:val="clear" w:color="auto" w:fill="FFFFFF"/>
        </w:rPr>
        <w:lastRenderedPageBreak/>
        <w:t>References</w:t>
      </w:r>
    </w:p>
    <w:p w:rsidR="00BF7381" w:rsidRDefault="00D553F0" w:rsidP="00772F2A">
      <w:pPr>
        <w:spacing w:line="480" w:lineRule="auto"/>
        <w:ind w:left="720" w:hanging="720"/>
        <w:rPr>
          <w:iCs/>
          <w:color w:val="222222"/>
          <w:shd w:val="clear" w:color="auto" w:fill="FFFFFF"/>
        </w:rPr>
      </w:pPr>
      <w:r>
        <w:rPr>
          <w:iCs/>
          <w:color w:val="222222"/>
          <w:shd w:val="clear" w:color="auto" w:fill="FFFFFF"/>
        </w:rPr>
        <w:t xml:space="preserve"> </w:t>
      </w:r>
      <w:proofErr w:type="gramStart"/>
      <w:r>
        <w:rPr>
          <w:iCs/>
          <w:color w:val="222222"/>
          <w:shd w:val="clear" w:color="auto" w:fill="FFFFFF"/>
        </w:rPr>
        <w:t>Epstein, L., &amp; Walker, T. G. (2018).</w:t>
      </w:r>
      <w:proofErr w:type="gramEnd"/>
      <w:r>
        <w:rPr>
          <w:iCs/>
          <w:color w:val="222222"/>
          <w:shd w:val="clear" w:color="auto" w:fill="FFFFFF"/>
        </w:rPr>
        <w:t xml:space="preserve"> Constitutional law for a changing America: Institutional powers and constraints. </w:t>
      </w:r>
      <w:proofErr w:type="spellStart"/>
      <w:proofErr w:type="gramStart"/>
      <w:r>
        <w:rPr>
          <w:iCs/>
          <w:color w:val="222222"/>
          <w:shd w:val="clear" w:color="auto" w:fill="FFFFFF"/>
        </w:rPr>
        <w:t>Cq</w:t>
      </w:r>
      <w:proofErr w:type="spellEnd"/>
      <w:proofErr w:type="gramEnd"/>
      <w:r>
        <w:rPr>
          <w:iCs/>
          <w:color w:val="222222"/>
          <w:shd w:val="clear" w:color="auto" w:fill="FFFFFF"/>
        </w:rPr>
        <w:t xml:space="preserve"> Press.</w:t>
      </w:r>
    </w:p>
    <w:p w:rsidR="00BF7381" w:rsidRDefault="00D553F0" w:rsidP="00772F2A">
      <w:pPr>
        <w:spacing w:line="480" w:lineRule="auto"/>
        <w:ind w:left="720" w:hanging="720"/>
        <w:rPr>
          <w:iCs/>
          <w:color w:val="222222"/>
          <w:shd w:val="clear" w:color="auto" w:fill="FFFFFF"/>
        </w:rPr>
      </w:pPr>
      <w:r>
        <w:rPr>
          <w:iCs/>
          <w:color w:val="222222"/>
          <w:shd w:val="clear" w:color="auto" w:fill="FFFFFF"/>
        </w:rPr>
        <w:t xml:space="preserve">George, T. E., &amp; Epstein, L. 2017). On the nature of Supreme Court decision making. American </w:t>
      </w:r>
      <w:r>
        <w:rPr>
          <w:iCs/>
          <w:color w:val="222222"/>
          <w:shd w:val="clear" w:color="auto" w:fill="FFFFFF"/>
        </w:rPr>
        <w:t xml:space="preserve">Political Science Review, 86(2), 323-337. </w:t>
      </w:r>
    </w:p>
    <w:p w:rsidR="00BF7381" w:rsidRDefault="00D553F0" w:rsidP="00772F2A">
      <w:pPr>
        <w:spacing w:line="480" w:lineRule="auto"/>
        <w:ind w:left="720" w:hanging="720"/>
        <w:rPr>
          <w:iCs/>
          <w:color w:val="222222"/>
          <w:shd w:val="clear" w:color="auto" w:fill="FFFFFF"/>
        </w:rPr>
      </w:pPr>
      <w:proofErr w:type="gramStart"/>
      <w:r>
        <w:rPr>
          <w:iCs/>
          <w:color w:val="222222"/>
          <w:shd w:val="clear" w:color="auto" w:fill="FFFFFF"/>
        </w:rPr>
        <w:t>Giles, M. W., Walker, T. G., &amp; Zorn, C. (2019).</w:t>
      </w:r>
      <w:proofErr w:type="gramEnd"/>
      <w:r>
        <w:rPr>
          <w:iCs/>
          <w:color w:val="222222"/>
          <w:shd w:val="clear" w:color="auto" w:fill="FFFFFF"/>
        </w:rPr>
        <w:t xml:space="preserve"> </w:t>
      </w:r>
      <w:proofErr w:type="gramStart"/>
      <w:r>
        <w:rPr>
          <w:iCs/>
          <w:color w:val="222222"/>
          <w:shd w:val="clear" w:color="auto" w:fill="FFFFFF"/>
        </w:rPr>
        <w:t xml:space="preserve">Setting a judicial agenda: The decision to grant </w:t>
      </w:r>
      <w:proofErr w:type="spellStart"/>
      <w:r>
        <w:rPr>
          <w:iCs/>
          <w:color w:val="222222"/>
          <w:shd w:val="clear" w:color="auto" w:fill="FFFFFF"/>
        </w:rPr>
        <w:t>en</w:t>
      </w:r>
      <w:proofErr w:type="spellEnd"/>
      <w:r>
        <w:rPr>
          <w:iCs/>
          <w:color w:val="222222"/>
          <w:shd w:val="clear" w:color="auto" w:fill="FFFFFF"/>
        </w:rPr>
        <w:t xml:space="preserve"> banc review in the US Courts of Appeals.</w:t>
      </w:r>
      <w:proofErr w:type="gramEnd"/>
      <w:r>
        <w:rPr>
          <w:iCs/>
          <w:color w:val="222222"/>
          <w:shd w:val="clear" w:color="auto" w:fill="FFFFFF"/>
        </w:rPr>
        <w:t xml:space="preserve"> The Journal of Politics, 68(4), 852-866.</w:t>
      </w:r>
    </w:p>
    <w:p w:rsidR="00BF7381" w:rsidRDefault="00BF7381">
      <w:pPr>
        <w:spacing w:line="480" w:lineRule="auto"/>
        <w:rPr>
          <w:iCs/>
          <w:color w:val="222222"/>
          <w:shd w:val="clear" w:color="auto" w:fill="FFFFFF"/>
        </w:rPr>
      </w:pPr>
    </w:p>
    <w:p w:rsidR="00BF7381" w:rsidRDefault="00D553F0">
      <w:pPr>
        <w:tabs>
          <w:tab w:val="left" w:pos="8010"/>
        </w:tabs>
        <w:spacing w:line="480" w:lineRule="auto"/>
      </w:pPr>
      <w:r>
        <w:t xml:space="preserve">                   </w:t>
      </w:r>
      <w:r>
        <w:tab/>
      </w:r>
    </w:p>
    <w:sectPr w:rsidR="00BF7381">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3F0" w:rsidRDefault="00D553F0">
      <w:r>
        <w:separator/>
      </w:r>
    </w:p>
  </w:endnote>
  <w:endnote w:type="continuationSeparator" w:id="0">
    <w:p w:rsidR="00D553F0" w:rsidRDefault="00D55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panose1 w:val="00000000000000000000"/>
    <w:charset w:val="00"/>
    <w:family w:val="roman"/>
    <w:notTrueType/>
    <w:pitch w:val="default"/>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3F0" w:rsidRDefault="00D553F0">
      <w:r>
        <w:separator/>
      </w:r>
    </w:p>
  </w:footnote>
  <w:footnote w:type="continuationSeparator" w:id="0">
    <w:p w:rsidR="00D553F0" w:rsidRDefault="00D553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381" w:rsidRDefault="00D553F0">
    <w:pPr>
      <w:pStyle w:val="Header"/>
      <w:jc w:val="right"/>
    </w:pPr>
    <w:r>
      <w:fldChar w:fldCharType="begin"/>
    </w:r>
    <w:r>
      <w:instrText xml:space="preserve"> PAGE   \* MERGEFORMAT </w:instrText>
    </w:r>
    <w:r>
      <w:fldChar w:fldCharType="separate"/>
    </w:r>
    <w:r w:rsidR="00772F2A">
      <w:rPr>
        <w:noProof/>
      </w:rPr>
      <w:t>3</w:t>
    </w:r>
    <w:r>
      <w:rPr>
        <w:noProof/>
      </w:rPr>
      <w:fldChar w:fldCharType="end"/>
    </w:r>
  </w:p>
  <w:p w:rsidR="00BF7381" w:rsidRPr="00772F2A" w:rsidRDefault="00772F2A">
    <w:pPr>
      <w:pStyle w:val="Header"/>
      <w:tabs>
        <w:tab w:val="left" w:pos="585"/>
      </w:tabs>
      <w:rPr>
        <w:rFonts w:ascii="Times New Roman" w:hAnsi="Times New Roman" w:cs="Times New Roman"/>
        <w:sz w:val="24"/>
        <w:szCs w:val="24"/>
      </w:rPr>
    </w:pPr>
    <w:r>
      <w:rPr>
        <w:rFonts w:ascii="Times New Roman" w:hAnsi="Times New Roman" w:cs="Times New Roman"/>
        <w:sz w:val="24"/>
        <w:szCs w:val="24"/>
      </w:rPr>
      <w:t>POLITICAL SCIENCE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381" w:rsidRDefault="00D553F0">
    <w:pPr>
      <w:pStyle w:val="Header"/>
      <w:jc w:val="right"/>
    </w:pPr>
    <w:r>
      <w:fldChar w:fldCharType="begin"/>
    </w:r>
    <w:r>
      <w:instrText xml:space="preserve"> PAGE   \* MERGEFORMAT </w:instrText>
    </w:r>
    <w:r>
      <w:fldChar w:fldCharType="separate"/>
    </w:r>
    <w:r w:rsidR="00772F2A">
      <w:rPr>
        <w:noProof/>
      </w:rPr>
      <w:t>1</w:t>
    </w:r>
    <w:r>
      <w:rPr>
        <w:noProof/>
      </w:rPr>
      <w:fldChar w:fldCharType="end"/>
    </w:r>
  </w:p>
  <w:p w:rsidR="00BF7381" w:rsidRPr="00772F2A" w:rsidRDefault="00D553F0">
    <w:pPr>
      <w:pStyle w:val="Header"/>
      <w:tabs>
        <w:tab w:val="left" w:pos="585"/>
      </w:tabs>
      <w:rPr>
        <w:rFonts w:ascii="Times New Roman" w:hAnsi="Times New Roman" w:cs="Times New Roman"/>
        <w:sz w:val="24"/>
        <w:szCs w:val="24"/>
      </w:rPr>
    </w:pPr>
    <w:r w:rsidRPr="00772F2A">
      <w:rPr>
        <w:rFonts w:ascii="Times New Roman" w:hAnsi="Times New Roman" w:cs="Times New Roman"/>
        <w:sz w:val="24"/>
        <w:szCs w:val="24"/>
      </w:rPr>
      <w:t>Running head: POLITICAL SCIENCE.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3E50E344"/>
    <w:lvl w:ilvl="0">
      <w:start w:val="1"/>
      <w:numFmt w:val="bullet"/>
      <w:lvlText w:val=""/>
      <w:lvlJc w:val="left"/>
      <w:pPr>
        <w:tabs>
          <w:tab w:val="left" w:pos="5888"/>
        </w:tabs>
        <w:ind w:left="5888" w:hanging="360"/>
      </w:pPr>
      <w:rPr>
        <w:rFonts w:ascii="Symbol" w:hAnsi="Symbol" w:hint="default"/>
        <w:sz w:val="20"/>
      </w:rPr>
    </w:lvl>
    <w:lvl w:ilvl="1" w:tentative="1">
      <w:start w:val="1"/>
      <w:numFmt w:val="bullet"/>
      <w:lvlText w:val="o"/>
      <w:lvlJc w:val="left"/>
      <w:pPr>
        <w:tabs>
          <w:tab w:val="left" w:pos="6608"/>
        </w:tabs>
        <w:ind w:left="6608" w:hanging="360"/>
      </w:pPr>
      <w:rPr>
        <w:rFonts w:ascii="Courier New" w:hAnsi="Courier New" w:hint="default"/>
        <w:sz w:val="20"/>
      </w:rPr>
    </w:lvl>
    <w:lvl w:ilvl="2" w:tentative="1">
      <w:start w:val="1"/>
      <w:numFmt w:val="bullet"/>
      <w:lvlText w:val=""/>
      <w:lvlJc w:val="left"/>
      <w:pPr>
        <w:tabs>
          <w:tab w:val="left" w:pos="7328"/>
        </w:tabs>
        <w:ind w:left="7328" w:hanging="360"/>
      </w:pPr>
      <w:rPr>
        <w:rFonts w:ascii="Wingdings" w:hAnsi="Wingdings" w:hint="default"/>
        <w:sz w:val="20"/>
      </w:rPr>
    </w:lvl>
    <w:lvl w:ilvl="3" w:tentative="1">
      <w:start w:val="1"/>
      <w:numFmt w:val="bullet"/>
      <w:lvlText w:val=""/>
      <w:lvlJc w:val="left"/>
      <w:pPr>
        <w:tabs>
          <w:tab w:val="left" w:pos="8048"/>
        </w:tabs>
        <w:ind w:left="8048" w:hanging="360"/>
      </w:pPr>
      <w:rPr>
        <w:rFonts w:ascii="Wingdings" w:hAnsi="Wingdings" w:hint="default"/>
        <w:sz w:val="20"/>
      </w:rPr>
    </w:lvl>
    <w:lvl w:ilvl="4" w:tentative="1">
      <w:start w:val="1"/>
      <w:numFmt w:val="bullet"/>
      <w:lvlText w:val=""/>
      <w:lvlJc w:val="left"/>
      <w:pPr>
        <w:tabs>
          <w:tab w:val="left" w:pos="8768"/>
        </w:tabs>
        <w:ind w:left="8768" w:hanging="360"/>
      </w:pPr>
      <w:rPr>
        <w:rFonts w:ascii="Wingdings" w:hAnsi="Wingdings" w:hint="default"/>
        <w:sz w:val="20"/>
      </w:rPr>
    </w:lvl>
    <w:lvl w:ilvl="5" w:tentative="1">
      <w:start w:val="1"/>
      <w:numFmt w:val="bullet"/>
      <w:lvlText w:val=""/>
      <w:lvlJc w:val="left"/>
      <w:pPr>
        <w:tabs>
          <w:tab w:val="left" w:pos="9488"/>
        </w:tabs>
        <w:ind w:left="9488" w:hanging="360"/>
      </w:pPr>
      <w:rPr>
        <w:rFonts w:ascii="Wingdings" w:hAnsi="Wingdings" w:hint="default"/>
        <w:sz w:val="20"/>
      </w:rPr>
    </w:lvl>
    <w:lvl w:ilvl="6" w:tentative="1">
      <w:start w:val="1"/>
      <w:numFmt w:val="bullet"/>
      <w:lvlText w:val=""/>
      <w:lvlJc w:val="left"/>
      <w:pPr>
        <w:tabs>
          <w:tab w:val="left" w:pos="10208"/>
        </w:tabs>
        <w:ind w:left="10208" w:hanging="360"/>
      </w:pPr>
      <w:rPr>
        <w:rFonts w:ascii="Wingdings" w:hAnsi="Wingdings" w:hint="default"/>
        <w:sz w:val="20"/>
      </w:rPr>
    </w:lvl>
    <w:lvl w:ilvl="7" w:tentative="1">
      <w:start w:val="1"/>
      <w:numFmt w:val="bullet"/>
      <w:lvlText w:val=""/>
      <w:lvlJc w:val="left"/>
      <w:pPr>
        <w:tabs>
          <w:tab w:val="left" w:pos="10928"/>
        </w:tabs>
        <w:ind w:left="10928" w:hanging="360"/>
      </w:pPr>
      <w:rPr>
        <w:rFonts w:ascii="Wingdings" w:hAnsi="Wingdings" w:hint="default"/>
        <w:sz w:val="20"/>
      </w:rPr>
    </w:lvl>
    <w:lvl w:ilvl="8" w:tentative="1">
      <w:start w:val="1"/>
      <w:numFmt w:val="bullet"/>
      <w:lvlText w:val=""/>
      <w:lvlJc w:val="left"/>
      <w:pPr>
        <w:tabs>
          <w:tab w:val="left" w:pos="11648"/>
        </w:tabs>
        <w:ind w:left="11648" w:hanging="360"/>
      </w:pPr>
      <w:rPr>
        <w:rFonts w:ascii="Wingdings" w:hAnsi="Wingdings" w:hint="default"/>
        <w:sz w:val="20"/>
      </w:rPr>
    </w:lvl>
  </w:abstractNum>
  <w:abstractNum w:abstractNumId="1">
    <w:nsid w:val="00000001"/>
    <w:multiLevelType w:val="multilevel"/>
    <w:tmpl w:val="8B886E5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nsid w:val="00000002"/>
    <w:multiLevelType w:val="hybridMultilevel"/>
    <w:tmpl w:val="8E38A314"/>
    <w:lvl w:ilvl="0" w:tplc="2924B262">
      <w:start w:val="1"/>
      <w:numFmt w:val="bullet"/>
      <w:lvlText w:val=""/>
      <w:lvlJc w:val="left"/>
      <w:pPr>
        <w:ind w:left="720" w:hanging="360"/>
      </w:pPr>
      <w:rPr>
        <w:rFonts w:ascii="Symbol" w:hAnsi="Symbol" w:hint="default"/>
      </w:rPr>
    </w:lvl>
    <w:lvl w:ilvl="1" w:tplc="111238AE" w:tentative="1">
      <w:start w:val="1"/>
      <w:numFmt w:val="bullet"/>
      <w:lvlText w:val="o"/>
      <w:lvlJc w:val="left"/>
      <w:pPr>
        <w:ind w:left="1440" w:hanging="360"/>
      </w:pPr>
      <w:rPr>
        <w:rFonts w:ascii="Courier New" w:hAnsi="Courier New" w:cs="Courier New" w:hint="default"/>
      </w:rPr>
    </w:lvl>
    <w:lvl w:ilvl="2" w:tplc="D67CDBD2" w:tentative="1">
      <w:start w:val="1"/>
      <w:numFmt w:val="bullet"/>
      <w:lvlText w:val=""/>
      <w:lvlJc w:val="left"/>
      <w:pPr>
        <w:ind w:left="2160" w:hanging="360"/>
      </w:pPr>
      <w:rPr>
        <w:rFonts w:ascii="Wingdings" w:hAnsi="Wingdings" w:hint="default"/>
      </w:rPr>
    </w:lvl>
    <w:lvl w:ilvl="3" w:tplc="8A6832CA" w:tentative="1">
      <w:start w:val="1"/>
      <w:numFmt w:val="bullet"/>
      <w:lvlText w:val=""/>
      <w:lvlJc w:val="left"/>
      <w:pPr>
        <w:ind w:left="2880" w:hanging="360"/>
      </w:pPr>
      <w:rPr>
        <w:rFonts w:ascii="Symbol" w:hAnsi="Symbol" w:hint="default"/>
      </w:rPr>
    </w:lvl>
    <w:lvl w:ilvl="4" w:tplc="B4EA1D30" w:tentative="1">
      <w:start w:val="1"/>
      <w:numFmt w:val="bullet"/>
      <w:lvlText w:val="o"/>
      <w:lvlJc w:val="left"/>
      <w:pPr>
        <w:ind w:left="3600" w:hanging="360"/>
      </w:pPr>
      <w:rPr>
        <w:rFonts w:ascii="Courier New" w:hAnsi="Courier New" w:cs="Courier New" w:hint="default"/>
      </w:rPr>
    </w:lvl>
    <w:lvl w:ilvl="5" w:tplc="09ECF07A" w:tentative="1">
      <w:start w:val="1"/>
      <w:numFmt w:val="bullet"/>
      <w:lvlText w:val=""/>
      <w:lvlJc w:val="left"/>
      <w:pPr>
        <w:ind w:left="4320" w:hanging="360"/>
      </w:pPr>
      <w:rPr>
        <w:rFonts w:ascii="Wingdings" w:hAnsi="Wingdings" w:hint="default"/>
      </w:rPr>
    </w:lvl>
    <w:lvl w:ilvl="6" w:tplc="0A443D5A" w:tentative="1">
      <w:start w:val="1"/>
      <w:numFmt w:val="bullet"/>
      <w:lvlText w:val=""/>
      <w:lvlJc w:val="left"/>
      <w:pPr>
        <w:ind w:left="5040" w:hanging="360"/>
      </w:pPr>
      <w:rPr>
        <w:rFonts w:ascii="Symbol" w:hAnsi="Symbol" w:hint="default"/>
      </w:rPr>
    </w:lvl>
    <w:lvl w:ilvl="7" w:tplc="EF623592" w:tentative="1">
      <w:start w:val="1"/>
      <w:numFmt w:val="bullet"/>
      <w:lvlText w:val="o"/>
      <w:lvlJc w:val="left"/>
      <w:pPr>
        <w:ind w:left="5760" w:hanging="360"/>
      </w:pPr>
      <w:rPr>
        <w:rFonts w:ascii="Courier New" w:hAnsi="Courier New" w:cs="Courier New" w:hint="default"/>
      </w:rPr>
    </w:lvl>
    <w:lvl w:ilvl="8" w:tplc="9A02B210"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BFBE6BA2"/>
    <w:lvl w:ilvl="0" w:tplc="9FFCF05C">
      <w:start w:val="1"/>
      <w:numFmt w:val="lowerLetter"/>
      <w:lvlText w:val="%1)"/>
      <w:lvlJc w:val="left"/>
      <w:pPr>
        <w:ind w:left="720" w:hanging="360"/>
      </w:pPr>
      <w:rPr>
        <w:rFonts w:hint="default"/>
      </w:rPr>
    </w:lvl>
    <w:lvl w:ilvl="1" w:tplc="897A97E8" w:tentative="1">
      <w:start w:val="1"/>
      <w:numFmt w:val="bullet"/>
      <w:lvlText w:val="o"/>
      <w:lvlJc w:val="left"/>
      <w:pPr>
        <w:ind w:left="1440" w:hanging="360"/>
      </w:pPr>
      <w:rPr>
        <w:rFonts w:ascii="Courier New" w:hAnsi="Courier New" w:cs="Courier New" w:hint="default"/>
      </w:rPr>
    </w:lvl>
    <w:lvl w:ilvl="2" w:tplc="039CBA04" w:tentative="1">
      <w:start w:val="1"/>
      <w:numFmt w:val="bullet"/>
      <w:lvlText w:val=""/>
      <w:lvlJc w:val="left"/>
      <w:pPr>
        <w:ind w:left="2160" w:hanging="360"/>
      </w:pPr>
      <w:rPr>
        <w:rFonts w:ascii="Wingdings" w:hAnsi="Wingdings" w:hint="default"/>
      </w:rPr>
    </w:lvl>
    <w:lvl w:ilvl="3" w:tplc="9AF2B3E8" w:tentative="1">
      <w:start w:val="1"/>
      <w:numFmt w:val="bullet"/>
      <w:lvlText w:val=""/>
      <w:lvlJc w:val="left"/>
      <w:pPr>
        <w:ind w:left="2880" w:hanging="360"/>
      </w:pPr>
      <w:rPr>
        <w:rFonts w:ascii="Symbol" w:hAnsi="Symbol" w:hint="default"/>
      </w:rPr>
    </w:lvl>
    <w:lvl w:ilvl="4" w:tplc="3EAC95C6" w:tentative="1">
      <w:start w:val="1"/>
      <w:numFmt w:val="bullet"/>
      <w:lvlText w:val="o"/>
      <w:lvlJc w:val="left"/>
      <w:pPr>
        <w:ind w:left="3600" w:hanging="360"/>
      </w:pPr>
      <w:rPr>
        <w:rFonts w:ascii="Courier New" w:hAnsi="Courier New" w:cs="Courier New" w:hint="default"/>
      </w:rPr>
    </w:lvl>
    <w:lvl w:ilvl="5" w:tplc="75F01680" w:tentative="1">
      <w:start w:val="1"/>
      <w:numFmt w:val="bullet"/>
      <w:lvlText w:val=""/>
      <w:lvlJc w:val="left"/>
      <w:pPr>
        <w:ind w:left="4320" w:hanging="360"/>
      </w:pPr>
      <w:rPr>
        <w:rFonts w:ascii="Wingdings" w:hAnsi="Wingdings" w:hint="default"/>
      </w:rPr>
    </w:lvl>
    <w:lvl w:ilvl="6" w:tplc="A23A2174" w:tentative="1">
      <w:start w:val="1"/>
      <w:numFmt w:val="bullet"/>
      <w:lvlText w:val=""/>
      <w:lvlJc w:val="left"/>
      <w:pPr>
        <w:ind w:left="5040" w:hanging="360"/>
      </w:pPr>
      <w:rPr>
        <w:rFonts w:ascii="Symbol" w:hAnsi="Symbol" w:hint="default"/>
      </w:rPr>
    </w:lvl>
    <w:lvl w:ilvl="7" w:tplc="A3E630BE" w:tentative="1">
      <w:start w:val="1"/>
      <w:numFmt w:val="bullet"/>
      <w:lvlText w:val="o"/>
      <w:lvlJc w:val="left"/>
      <w:pPr>
        <w:ind w:left="5760" w:hanging="360"/>
      </w:pPr>
      <w:rPr>
        <w:rFonts w:ascii="Courier New" w:hAnsi="Courier New" w:cs="Courier New" w:hint="default"/>
      </w:rPr>
    </w:lvl>
    <w:lvl w:ilvl="8" w:tplc="66C648D6"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5CD0242A"/>
    <w:lvl w:ilvl="0" w:tplc="6B0ABD58">
      <w:start w:val="1"/>
      <w:numFmt w:val="decimal"/>
      <w:lvlText w:val="%1."/>
      <w:lvlJc w:val="left"/>
      <w:pPr>
        <w:ind w:left="720" w:hanging="360"/>
      </w:pPr>
    </w:lvl>
    <w:lvl w:ilvl="1" w:tplc="7D9EAE7C" w:tentative="1">
      <w:start w:val="1"/>
      <w:numFmt w:val="lowerLetter"/>
      <w:lvlText w:val="%2."/>
      <w:lvlJc w:val="left"/>
      <w:pPr>
        <w:ind w:left="1440" w:hanging="360"/>
      </w:pPr>
    </w:lvl>
    <w:lvl w:ilvl="2" w:tplc="79F65BD8" w:tentative="1">
      <w:start w:val="1"/>
      <w:numFmt w:val="lowerRoman"/>
      <w:lvlText w:val="%3."/>
      <w:lvlJc w:val="right"/>
      <w:pPr>
        <w:ind w:left="2160" w:hanging="180"/>
      </w:pPr>
    </w:lvl>
    <w:lvl w:ilvl="3" w:tplc="D8F0EF56" w:tentative="1">
      <w:start w:val="1"/>
      <w:numFmt w:val="decimal"/>
      <w:lvlText w:val="%4."/>
      <w:lvlJc w:val="left"/>
      <w:pPr>
        <w:ind w:left="2880" w:hanging="360"/>
      </w:pPr>
    </w:lvl>
    <w:lvl w:ilvl="4" w:tplc="4656BF5E" w:tentative="1">
      <w:start w:val="1"/>
      <w:numFmt w:val="lowerLetter"/>
      <w:lvlText w:val="%5."/>
      <w:lvlJc w:val="left"/>
      <w:pPr>
        <w:ind w:left="3600" w:hanging="360"/>
      </w:pPr>
    </w:lvl>
    <w:lvl w:ilvl="5" w:tplc="2AFAFF92" w:tentative="1">
      <w:start w:val="1"/>
      <w:numFmt w:val="lowerRoman"/>
      <w:lvlText w:val="%6."/>
      <w:lvlJc w:val="right"/>
      <w:pPr>
        <w:ind w:left="4320" w:hanging="180"/>
      </w:pPr>
    </w:lvl>
    <w:lvl w:ilvl="6" w:tplc="425895FC" w:tentative="1">
      <w:start w:val="1"/>
      <w:numFmt w:val="decimal"/>
      <w:lvlText w:val="%7."/>
      <w:lvlJc w:val="left"/>
      <w:pPr>
        <w:ind w:left="5040" w:hanging="360"/>
      </w:pPr>
    </w:lvl>
    <w:lvl w:ilvl="7" w:tplc="7C462506" w:tentative="1">
      <w:start w:val="1"/>
      <w:numFmt w:val="lowerLetter"/>
      <w:lvlText w:val="%8."/>
      <w:lvlJc w:val="left"/>
      <w:pPr>
        <w:ind w:left="5760" w:hanging="360"/>
      </w:pPr>
    </w:lvl>
    <w:lvl w:ilvl="8" w:tplc="D3A4DA26" w:tentative="1">
      <w:start w:val="1"/>
      <w:numFmt w:val="lowerRoman"/>
      <w:lvlText w:val="%9."/>
      <w:lvlJc w:val="right"/>
      <w:pPr>
        <w:ind w:left="6480" w:hanging="180"/>
      </w:pPr>
    </w:lvl>
  </w:abstractNum>
  <w:abstractNum w:abstractNumId="5">
    <w:nsid w:val="00000005"/>
    <w:multiLevelType w:val="multilevel"/>
    <w:tmpl w:val="912851F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nsid w:val="00000006"/>
    <w:multiLevelType w:val="hybridMultilevel"/>
    <w:tmpl w:val="1D70B2A8"/>
    <w:lvl w:ilvl="0" w:tplc="58FAC906">
      <w:start w:val="1"/>
      <w:numFmt w:val="decimal"/>
      <w:lvlText w:val="%1."/>
      <w:lvlJc w:val="left"/>
      <w:pPr>
        <w:ind w:left="720" w:hanging="360"/>
      </w:pPr>
      <w:rPr>
        <w:rFonts w:hint="default"/>
      </w:rPr>
    </w:lvl>
    <w:lvl w:ilvl="1" w:tplc="9866ECC0" w:tentative="1">
      <w:start w:val="1"/>
      <w:numFmt w:val="lowerLetter"/>
      <w:lvlText w:val="%2."/>
      <w:lvlJc w:val="left"/>
      <w:pPr>
        <w:ind w:left="1440" w:hanging="360"/>
      </w:pPr>
    </w:lvl>
    <w:lvl w:ilvl="2" w:tplc="4A1EB35A" w:tentative="1">
      <w:start w:val="1"/>
      <w:numFmt w:val="lowerRoman"/>
      <w:lvlText w:val="%3."/>
      <w:lvlJc w:val="right"/>
      <w:pPr>
        <w:ind w:left="2160" w:hanging="180"/>
      </w:pPr>
    </w:lvl>
    <w:lvl w:ilvl="3" w:tplc="2482F174" w:tentative="1">
      <w:start w:val="1"/>
      <w:numFmt w:val="decimal"/>
      <w:lvlText w:val="%4."/>
      <w:lvlJc w:val="left"/>
      <w:pPr>
        <w:ind w:left="2880" w:hanging="360"/>
      </w:pPr>
    </w:lvl>
    <w:lvl w:ilvl="4" w:tplc="B516C5EC" w:tentative="1">
      <w:start w:val="1"/>
      <w:numFmt w:val="lowerLetter"/>
      <w:lvlText w:val="%5."/>
      <w:lvlJc w:val="left"/>
      <w:pPr>
        <w:ind w:left="3600" w:hanging="360"/>
      </w:pPr>
    </w:lvl>
    <w:lvl w:ilvl="5" w:tplc="73028A04" w:tentative="1">
      <w:start w:val="1"/>
      <w:numFmt w:val="lowerRoman"/>
      <w:lvlText w:val="%6."/>
      <w:lvlJc w:val="right"/>
      <w:pPr>
        <w:ind w:left="4320" w:hanging="180"/>
      </w:pPr>
    </w:lvl>
    <w:lvl w:ilvl="6" w:tplc="3D1A6226" w:tentative="1">
      <w:start w:val="1"/>
      <w:numFmt w:val="decimal"/>
      <w:lvlText w:val="%7."/>
      <w:lvlJc w:val="left"/>
      <w:pPr>
        <w:ind w:left="5040" w:hanging="360"/>
      </w:pPr>
    </w:lvl>
    <w:lvl w:ilvl="7" w:tplc="A43631E0" w:tentative="1">
      <w:start w:val="1"/>
      <w:numFmt w:val="lowerLetter"/>
      <w:lvlText w:val="%8."/>
      <w:lvlJc w:val="left"/>
      <w:pPr>
        <w:ind w:left="5760" w:hanging="360"/>
      </w:pPr>
    </w:lvl>
    <w:lvl w:ilvl="8" w:tplc="C1AC96F2" w:tentative="1">
      <w:start w:val="1"/>
      <w:numFmt w:val="lowerRoman"/>
      <w:lvlText w:val="%9."/>
      <w:lvlJc w:val="right"/>
      <w:pPr>
        <w:ind w:left="6480" w:hanging="180"/>
      </w:pPr>
    </w:lvl>
  </w:abstractNum>
  <w:abstractNum w:abstractNumId="7">
    <w:nsid w:val="00000007"/>
    <w:multiLevelType w:val="multilevel"/>
    <w:tmpl w:val="CA2A408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nsid w:val="00000008"/>
    <w:multiLevelType w:val="multilevel"/>
    <w:tmpl w:val="958CA8D8"/>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9">
    <w:nsid w:val="00000009"/>
    <w:multiLevelType w:val="multilevel"/>
    <w:tmpl w:val="541E846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0">
    <w:nsid w:val="0000000A"/>
    <w:multiLevelType w:val="multilevel"/>
    <w:tmpl w:val="1624C3A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1">
    <w:nsid w:val="0000000B"/>
    <w:multiLevelType w:val="hybridMultilevel"/>
    <w:tmpl w:val="5FEA3364"/>
    <w:lvl w:ilvl="0" w:tplc="5906CF42">
      <w:start w:val="1"/>
      <w:numFmt w:val="bullet"/>
      <w:lvlText w:val=""/>
      <w:lvlJc w:val="left"/>
      <w:pPr>
        <w:ind w:left="720" w:hanging="360"/>
      </w:pPr>
      <w:rPr>
        <w:rFonts w:ascii="Symbol" w:hAnsi="Symbol" w:hint="default"/>
      </w:rPr>
    </w:lvl>
    <w:lvl w:ilvl="1" w:tplc="C32C01CE" w:tentative="1">
      <w:start w:val="1"/>
      <w:numFmt w:val="bullet"/>
      <w:lvlText w:val="o"/>
      <w:lvlJc w:val="left"/>
      <w:pPr>
        <w:ind w:left="1440" w:hanging="360"/>
      </w:pPr>
      <w:rPr>
        <w:rFonts w:ascii="Courier New" w:hAnsi="Courier New" w:cs="Courier New" w:hint="default"/>
      </w:rPr>
    </w:lvl>
    <w:lvl w:ilvl="2" w:tplc="85A46BC8" w:tentative="1">
      <w:start w:val="1"/>
      <w:numFmt w:val="bullet"/>
      <w:lvlText w:val=""/>
      <w:lvlJc w:val="left"/>
      <w:pPr>
        <w:ind w:left="2160" w:hanging="360"/>
      </w:pPr>
      <w:rPr>
        <w:rFonts w:ascii="Wingdings" w:hAnsi="Wingdings" w:hint="default"/>
      </w:rPr>
    </w:lvl>
    <w:lvl w:ilvl="3" w:tplc="30860CBA" w:tentative="1">
      <w:start w:val="1"/>
      <w:numFmt w:val="bullet"/>
      <w:lvlText w:val=""/>
      <w:lvlJc w:val="left"/>
      <w:pPr>
        <w:ind w:left="2880" w:hanging="360"/>
      </w:pPr>
      <w:rPr>
        <w:rFonts w:ascii="Symbol" w:hAnsi="Symbol" w:hint="default"/>
      </w:rPr>
    </w:lvl>
    <w:lvl w:ilvl="4" w:tplc="8BC6A8D0" w:tentative="1">
      <w:start w:val="1"/>
      <w:numFmt w:val="bullet"/>
      <w:lvlText w:val="o"/>
      <w:lvlJc w:val="left"/>
      <w:pPr>
        <w:ind w:left="3600" w:hanging="360"/>
      </w:pPr>
      <w:rPr>
        <w:rFonts w:ascii="Courier New" w:hAnsi="Courier New" w:cs="Courier New" w:hint="default"/>
      </w:rPr>
    </w:lvl>
    <w:lvl w:ilvl="5" w:tplc="D8B8A442" w:tentative="1">
      <w:start w:val="1"/>
      <w:numFmt w:val="bullet"/>
      <w:lvlText w:val=""/>
      <w:lvlJc w:val="left"/>
      <w:pPr>
        <w:ind w:left="4320" w:hanging="360"/>
      </w:pPr>
      <w:rPr>
        <w:rFonts w:ascii="Wingdings" w:hAnsi="Wingdings" w:hint="default"/>
      </w:rPr>
    </w:lvl>
    <w:lvl w:ilvl="6" w:tplc="02E092F4" w:tentative="1">
      <w:start w:val="1"/>
      <w:numFmt w:val="bullet"/>
      <w:lvlText w:val=""/>
      <w:lvlJc w:val="left"/>
      <w:pPr>
        <w:ind w:left="5040" w:hanging="360"/>
      </w:pPr>
      <w:rPr>
        <w:rFonts w:ascii="Symbol" w:hAnsi="Symbol" w:hint="default"/>
      </w:rPr>
    </w:lvl>
    <w:lvl w:ilvl="7" w:tplc="0B8C4BD8" w:tentative="1">
      <w:start w:val="1"/>
      <w:numFmt w:val="bullet"/>
      <w:lvlText w:val="o"/>
      <w:lvlJc w:val="left"/>
      <w:pPr>
        <w:ind w:left="5760" w:hanging="360"/>
      </w:pPr>
      <w:rPr>
        <w:rFonts w:ascii="Courier New" w:hAnsi="Courier New" w:cs="Courier New" w:hint="default"/>
      </w:rPr>
    </w:lvl>
    <w:lvl w:ilvl="8" w:tplc="0A522606"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F29CD15C"/>
    <w:lvl w:ilvl="0" w:tplc="DF4C1E2C">
      <w:start w:val="1"/>
      <w:numFmt w:val="decimal"/>
      <w:lvlText w:val="(%1)"/>
      <w:lvlJc w:val="left"/>
      <w:pPr>
        <w:ind w:left="720" w:hanging="360"/>
      </w:pPr>
      <w:rPr>
        <w:rFonts w:hint="default"/>
      </w:rPr>
    </w:lvl>
    <w:lvl w:ilvl="1" w:tplc="D31ECAFA" w:tentative="1">
      <w:start w:val="1"/>
      <w:numFmt w:val="lowerLetter"/>
      <w:lvlText w:val="%2."/>
      <w:lvlJc w:val="left"/>
      <w:pPr>
        <w:ind w:left="1440" w:hanging="360"/>
      </w:pPr>
    </w:lvl>
    <w:lvl w:ilvl="2" w:tplc="58CAD82E" w:tentative="1">
      <w:start w:val="1"/>
      <w:numFmt w:val="lowerRoman"/>
      <w:lvlText w:val="%3."/>
      <w:lvlJc w:val="right"/>
      <w:pPr>
        <w:ind w:left="2160" w:hanging="180"/>
      </w:pPr>
    </w:lvl>
    <w:lvl w:ilvl="3" w:tplc="F7729600" w:tentative="1">
      <w:start w:val="1"/>
      <w:numFmt w:val="decimal"/>
      <w:lvlText w:val="%4."/>
      <w:lvlJc w:val="left"/>
      <w:pPr>
        <w:ind w:left="2880" w:hanging="360"/>
      </w:pPr>
    </w:lvl>
    <w:lvl w:ilvl="4" w:tplc="F484F162" w:tentative="1">
      <w:start w:val="1"/>
      <w:numFmt w:val="lowerLetter"/>
      <w:lvlText w:val="%5."/>
      <w:lvlJc w:val="left"/>
      <w:pPr>
        <w:ind w:left="3600" w:hanging="360"/>
      </w:pPr>
    </w:lvl>
    <w:lvl w:ilvl="5" w:tplc="BF2EB83C" w:tentative="1">
      <w:start w:val="1"/>
      <w:numFmt w:val="lowerRoman"/>
      <w:lvlText w:val="%6."/>
      <w:lvlJc w:val="right"/>
      <w:pPr>
        <w:ind w:left="4320" w:hanging="180"/>
      </w:pPr>
    </w:lvl>
    <w:lvl w:ilvl="6" w:tplc="5AF852B8" w:tentative="1">
      <w:start w:val="1"/>
      <w:numFmt w:val="decimal"/>
      <w:lvlText w:val="%7."/>
      <w:lvlJc w:val="left"/>
      <w:pPr>
        <w:ind w:left="5040" w:hanging="360"/>
      </w:pPr>
    </w:lvl>
    <w:lvl w:ilvl="7" w:tplc="DEB6A1CC" w:tentative="1">
      <w:start w:val="1"/>
      <w:numFmt w:val="lowerLetter"/>
      <w:lvlText w:val="%8."/>
      <w:lvlJc w:val="left"/>
      <w:pPr>
        <w:ind w:left="5760" w:hanging="360"/>
      </w:pPr>
    </w:lvl>
    <w:lvl w:ilvl="8" w:tplc="B1C8D54C" w:tentative="1">
      <w:start w:val="1"/>
      <w:numFmt w:val="lowerRoman"/>
      <w:lvlText w:val="%9."/>
      <w:lvlJc w:val="right"/>
      <w:pPr>
        <w:ind w:left="6480" w:hanging="180"/>
      </w:pPr>
    </w:lvl>
  </w:abstractNum>
  <w:abstractNum w:abstractNumId="13">
    <w:nsid w:val="0000000D"/>
    <w:multiLevelType w:val="hybridMultilevel"/>
    <w:tmpl w:val="A66E76D4"/>
    <w:lvl w:ilvl="0" w:tplc="6A8E3A92">
      <w:start w:val="1"/>
      <w:numFmt w:val="bullet"/>
      <w:lvlText w:val=""/>
      <w:lvlJc w:val="left"/>
      <w:pPr>
        <w:ind w:left="720" w:hanging="360"/>
      </w:pPr>
      <w:rPr>
        <w:rFonts w:ascii="Symbol" w:hAnsi="Symbol" w:hint="default"/>
      </w:rPr>
    </w:lvl>
    <w:lvl w:ilvl="1" w:tplc="7F7AEBC0" w:tentative="1">
      <w:start w:val="1"/>
      <w:numFmt w:val="bullet"/>
      <w:lvlText w:val="o"/>
      <w:lvlJc w:val="left"/>
      <w:pPr>
        <w:ind w:left="1440" w:hanging="360"/>
      </w:pPr>
      <w:rPr>
        <w:rFonts w:ascii="Courier New" w:hAnsi="Courier New" w:cs="Courier New" w:hint="default"/>
      </w:rPr>
    </w:lvl>
    <w:lvl w:ilvl="2" w:tplc="B82C0772" w:tentative="1">
      <w:start w:val="1"/>
      <w:numFmt w:val="bullet"/>
      <w:lvlText w:val=""/>
      <w:lvlJc w:val="left"/>
      <w:pPr>
        <w:ind w:left="2160" w:hanging="360"/>
      </w:pPr>
      <w:rPr>
        <w:rFonts w:ascii="Wingdings" w:hAnsi="Wingdings" w:hint="default"/>
      </w:rPr>
    </w:lvl>
    <w:lvl w:ilvl="3" w:tplc="F5E26606" w:tentative="1">
      <w:start w:val="1"/>
      <w:numFmt w:val="bullet"/>
      <w:lvlText w:val=""/>
      <w:lvlJc w:val="left"/>
      <w:pPr>
        <w:ind w:left="2880" w:hanging="360"/>
      </w:pPr>
      <w:rPr>
        <w:rFonts w:ascii="Symbol" w:hAnsi="Symbol" w:hint="default"/>
      </w:rPr>
    </w:lvl>
    <w:lvl w:ilvl="4" w:tplc="7AB84B70" w:tentative="1">
      <w:start w:val="1"/>
      <w:numFmt w:val="bullet"/>
      <w:lvlText w:val="o"/>
      <w:lvlJc w:val="left"/>
      <w:pPr>
        <w:ind w:left="3600" w:hanging="360"/>
      </w:pPr>
      <w:rPr>
        <w:rFonts w:ascii="Courier New" w:hAnsi="Courier New" w:cs="Courier New" w:hint="default"/>
      </w:rPr>
    </w:lvl>
    <w:lvl w:ilvl="5" w:tplc="5E543F8E" w:tentative="1">
      <w:start w:val="1"/>
      <w:numFmt w:val="bullet"/>
      <w:lvlText w:val=""/>
      <w:lvlJc w:val="left"/>
      <w:pPr>
        <w:ind w:left="4320" w:hanging="360"/>
      </w:pPr>
      <w:rPr>
        <w:rFonts w:ascii="Wingdings" w:hAnsi="Wingdings" w:hint="default"/>
      </w:rPr>
    </w:lvl>
    <w:lvl w:ilvl="6" w:tplc="8F9A8FF0" w:tentative="1">
      <w:start w:val="1"/>
      <w:numFmt w:val="bullet"/>
      <w:lvlText w:val=""/>
      <w:lvlJc w:val="left"/>
      <w:pPr>
        <w:ind w:left="5040" w:hanging="360"/>
      </w:pPr>
      <w:rPr>
        <w:rFonts w:ascii="Symbol" w:hAnsi="Symbol" w:hint="default"/>
      </w:rPr>
    </w:lvl>
    <w:lvl w:ilvl="7" w:tplc="8B665F6E" w:tentative="1">
      <w:start w:val="1"/>
      <w:numFmt w:val="bullet"/>
      <w:lvlText w:val="o"/>
      <w:lvlJc w:val="left"/>
      <w:pPr>
        <w:ind w:left="5760" w:hanging="360"/>
      </w:pPr>
      <w:rPr>
        <w:rFonts w:ascii="Courier New" w:hAnsi="Courier New" w:cs="Courier New" w:hint="default"/>
      </w:rPr>
    </w:lvl>
    <w:lvl w:ilvl="8" w:tplc="83FCE4A0" w:tentative="1">
      <w:start w:val="1"/>
      <w:numFmt w:val="bullet"/>
      <w:lvlText w:val=""/>
      <w:lvlJc w:val="left"/>
      <w:pPr>
        <w:ind w:left="6480" w:hanging="360"/>
      </w:pPr>
      <w:rPr>
        <w:rFonts w:ascii="Wingdings" w:hAnsi="Wingdings" w:hint="default"/>
      </w:rPr>
    </w:lvl>
  </w:abstractNum>
  <w:abstractNum w:abstractNumId="14">
    <w:nsid w:val="0000000E"/>
    <w:multiLevelType w:val="multilevel"/>
    <w:tmpl w:val="1EE0E87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5">
    <w:nsid w:val="0000000F"/>
    <w:multiLevelType w:val="hybridMultilevel"/>
    <w:tmpl w:val="C1AC684E"/>
    <w:lvl w:ilvl="0" w:tplc="84E233E4">
      <w:start w:val="1"/>
      <w:numFmt w:val="bullet"/>
      <w:lvlText w:val=""/>
      <w:lvlJc w:val="left"/>
      <w:pPr>
        <w:ind w:left="720" w:hanging="360"/>
      </w:pPr>
      <w:rPr>
        <w:rFonts w:ascii="Symbol" w:hAnsi="Symbol" w:hint="default"/>
      </w:rPr>
    </w:lvl>
    <w:lvl w:ilvl="1" w:tplc="13421DA4" w:tentative="1">
      <w:start w:val="1"/>
      <w:numFmt w:val="bullet"/>
      <w:lvlText w:val="o"/>
      <w:lvlJc w:val="left"/>
      <w:pPr>
        <w:ind w:left="1440" w:hanging="360"/>
      </w:pPr>
      <w:rPr>
        <w:rFonts w:ascii="Courier New" w:hAnsi="Courier New" w:cs="Courier New" w:hint="default"/>
      </w:rPr>
    </w:lvl>
    <w:lvl w:ilvl="2" w:tplc="8A50BE72" w:tentative="1">
      <w:start w:val="1"/>
      <w:numFmt w:val="bullet"/>
      <w:lvlText w:val=""/>
      <w:lvlJc w:val="left"/>
      <w:pPr>
        <w:ind w:left="2160" w:hanging="360"/>
      </w:pPr>
      <w:rPr>
        <w:rFonts w:ascii="Wingdings" w:hAnsi="Wingdings" w:hint="default"/>
      </w:rPr>
    </w:lvl>
    <w:lvl w:ilvl="3" w:tplc="B5C4971C" w:tentative="1">
      <w:start w:val="1"/>
      <w:numFmt w:val="bullet"/>
      <w:lvlText w:val=""/>
      <w:lvlJc w:val="left"/>
      <w:pPr>
        <w:ind w:left="2880" w:hanging="360"/>
      </w:pPr>
      <w:rPr>
        <w:rFonts w:ascii="Symbol" w:hAnsi="Symbol" w:hint="default"/>
      </w:rPr>
    </w:lvl>
    <w:lvl w:ilvl="4" w:tplc="81448406" w:tentative="1">
      <w:start w:val="1"/>
      <w:numFmt w:val="bullet"/>
      <w:lvlText w:val="o"/>
      <w:lvlJc w:val="left"/>
      <w:pPr>
        <w:ind w:left="3600" w:hanging="360"/>
      </w:pPr>
      <w:rPr>
        <w:rFonts w:ascii="Courier New" w:hAnsi="Courier New" w:cs="Courier New" w:hint="default"/>
      </w:rPr>
    </w:lvl>
    <w:lvl w:ilvl="5" w:tplc="4B602C84" w:tentative="1">
      <w:start w:val="1"/>
      <w:numFmt w:val="bullet"/>
      <w:lvlText w:val=""/>
      <w:lvlJc w:val="left"/>
      <w:pPr>
        <w:ind w:left="4320" w:hanging="360"/>
      </w:pPr>
      <w:rPr>
        <w:rFonts w:ascii="Wingdings" w:hAnsi="Wingdings" w:hint="default"/>
      </w:rPr>
    </w:lvl>
    <w:lvl w:ilvl="6" w:tplc="1952A17C" w:tentative="1">
      <w:start w:val="1"/>
      <w:numFmt w:val="bullet"/>
      <w:lvlText w:val=""/>
      <w:lvlJc w:val="left"/>
      <w:pPr>
        <w:ind w:left="5040" w:hanging="360"/>
      </w:pPr>
      <w:rPr>
        <w:rFonts w:ascii="Symbol" w:hAnsi="Symbol" w:hint="default"/>
      </w:rPr>
    </w:lvl>
    <w:lvl w:ilvl="7" w:tplc="83501526" w:tentative="1">
      <w:start w:val="1"/>
      <w:numFmt w:val="bullet"/>
      <w:lvlText w:val="o"/>
      <w:lvlJc w:val="left"/>
      <w:pPr>
        <w:ind w:left="5760" w:hanging="360"/>
      </w:pPr>
      <w:rPr>
        <w:rFonts w:ascii="Courier New" w:hAnsi="Courier New" w:cs="Courier New" w:hint="default"/>
      </w:rPr>
    </w:lvl>
    <w:lvl w:ilvl="8" w:tplc="B60C7FEA" w:tentative="1">
      <w:start w:val="1"/>
      <w:numFmt w:val="bullet"/>
      <w:lvlText w:val=""/>
      <w:lvlJc w:val="left"/>
      <w:pPr>
        <w:ind w:left="6480" w:hanging="360"/>
      </w:pPr>
      <w:rPr>
        <w:rFonts w:ascii="Wingdings" w:hAnsi="Wingdings" w:hint="default"/>
      </w:rPr>
    </w:lvl>
  </w:abstractNum>
  <w:abstractNum w:abstractNumId="16">
    <w:nsid w:val="00000010"/>
    <w:multiLevelType w:val="multilevel"/>
    <w:tmpl w:val="D674AC9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7">
    <w:nsid w:val="00000011"/>
    <w:multiLevelType w:val="hybridMultilevel"/>
    <w:tmpl w:val="A0B61618"/>
    <w:lvl w:ilvl="0" w:tplc="E482EF1C">
      <w:start w:val="1"/>
      <w:numFmt w:val="bullet"/>
      <w:lvlText w:val=""/>
      <w:lvlJc w:val="left"/>
      <w:pPr>
        <w:ind w:left="720" w:hanging="360"/>
      </w:pPr>
      <w:rPr>
        <w:rFonts w:ascii="Symbol" w:hAnsi="Symbol" w:hint="default"/>
      </w:rPr>
    </w:lvl>
    <w:lvl w:ilvl="1" w:tplc="B750289E" w:tentative="1">
      <w:start w:val="1"/>
      <w:numFmt w:val="bullet"/>
      <w:lvlText w:val="o"/>
      <w:lvlJc w:val="left"/>
      <w:pPr>
        <w:ind w:left="1440" w:hanging="360"/>
      </w:pPr>
      <w:rPr>
        <w:rFonts w:ascii="Courier New" w:hAnsi="Courier New" w:cs="Courier New" w:hint="default"/>
      </w:rPr>
    </w:lvl>
    <w:lvl w:ilvl="2" w:tplc="90629816" w:tentative="1">
      <w:start w:val="1"/>
      <w:numFmt w:val="bullet"/>
      <w:lvlText w:val=""/>
      <w:lvlJc w:val="left"/>
      <w:pPr>
        <w:ind w:left="2160" w:hanging="360"/>
      </w:pPr>
      <w:rPr>
        <w:rFonts w:ascii="Wingdings" w:hAnsi="Wingdings" w:hint="default"/>
      </w:rPr>
    </w:lvl>
    <w:lvl w:ilvl="3" w:tplc="21B8DEB2" w:tentative="1">
      <w:start w:val="1"/>
      <w:numFmt w:val="bullet"/>
      <w:lvlText w:val=""/>
      <w:lvlJc w:val="left"/>
      <w:pPr>
        <w:ind w:left="2880" w:hanging="360"/>
      </w:pPr>
      <w:rPr>
        <w:rFonts w:ascii="Symbol" w:hAnsi="Symbol" w:hint="default"/>
      </w:rPr>
    </w:lvl>
    <w:lvl w:ilvl="4" w:tplc="01EAB240" w:tentative="1">
      <w:start w:val="1"/>
      <w:numFmt w:val="bullet"/>
      <w:lvlText w:val="o"/>
      <w:lvlJc w:val="left"/>
      <w:pPr>
        <w:ind w:left="3600" w:hanging="360"/>
      </w:pPr>
      <w:rPr>
        <w:rFonts w:ascii="Courier New" w:hAnsi="Courier New" w:cs="Courier New" w:hint="default"/>
      </w:rPr>
    </w:lvl>
    <w:lvl w:ilvl="5" w:tplc="D05C0720" w:tentative="1">
      <w:start w:val="1"/>
      <w:numFmt w:val="bullet"/>
      <w:lvlText w:val=""/>
      <w:lvlJc w:val="left"/>
      <w:pPr>
        <w:ind w:left="4320" w:hanging="360"/>
      </w:pPr>
      <w:rPr>
        <w:rFonts w:ascii="Wingdings" w:hAnsi="Wingdings" w:hint="default"/>
      </w:rPr>
    </w:lvl>
    <w:lvl w:ilvl="6" w:tplc="A5D8F1C4" w:tentative="1">
      <w:start w:val="1"/>
      <w:numFmt w:val="bullet"/>
      <w:lvlText w:val=""/>
      <w:lvlJc w:val="left"/>
      <w:pPr>
        <w:ind w:left="5040" w:hanging="360"/>
      </w:pPr>
      <w:rPr>
        <w:rFonts w:ascii="Symbol" w:hAnsi="Symbol" w:hint="default"/>
      </w:rPr>
    </w:lvl>
    <w:lvl w:ilvl="7" w:tplc="B086AC44" w:tentative="1">
      <w:start w:val="1"/>
      <w:numFmt w:val="bullet"/>
      <w:lvlText w:val="o"/>
      <w:lvlJc w:val="left"/>
      <w:pPr>
        <w:ind w:left="5760" w:hanging="360"/>
      </w:pPr>
      <w:rPr>
        <w:rFonts w:ascii="Courier New" w:hAnsi="Courier New" w:cs="Courier New" w:hint="default"/>
      </w:rPr>
    </w:lvl>
    <w:lvl w:ilvl="8" w:tplc="590EFC00" w:tentative="1">
      <w:start w:val="1"/>
      <w:numFmt w:val="bullet"/>
      <w:lvlText w:val=""/>
      <w:lvlJc w:val="left"/>
      <w:pPr>
        <w:ind w:left="6480" w:hanging="360"/>
      </w:pPr>
      <w:rPr>
        <w:rFonts w:ascii="Wingdings" w:hAnsi="Wingdings" w:hint="default"/>
      </w:rPr>
    </w:lvl>
  </w:abstractNum>
  <w:abstractNum w:abstractNumId="18">
    <w:nsid w:val="00000012"/>
    <w:multiLevelType w:val="multilevel"/>
    <w:tmpl w:val="2984040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9">
    <w:nsid w:val="00000013"/>
    <w:multiLevelType w:val="multilevel"/>
    <w:tmpl w:val="E1CE2FD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0">
    <w:nsid w:val="00000014"/>
    <w:multiLevelType w:val="multilevel"/>
    <w:tmpl w:val="FEB290F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21">
    <w:nsid w:val="00000015"/>
    <w:multiLevelType w:val="multilevel"/>
    <w:tmpl w:val="D4CC40A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2">
    <w:nsid w:val="00000016"/>
    <w:multiLevelType w:val="multilevel"/>
    <w:tmpl w:val="A118908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3">
    <w:nsid w:val="00000017"/>
    <w:multiLevelType w:val="multilevel"/>
    <w:tmpl w:val="5164C8B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4">
    <w:nsid w:val="00000018"/>
    <w:multiLevelType w:val="multilevel"/>
    <w:tmpl w:val="75CC7B4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5">
    <w:nsid w:val="00000019"/>
    <w:multiLevelType w:val="multilevel"/>
    <w:tmpl w:val="72964DD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6">
    <w:nsid w:val="0000001A"/>
    <w:multiLevelType w:val="hybridMultilevel"/>
    <w:tmpl w:val="4E80D698"/>
    <w:lvl w:ilvl="0" w:tplc="35D21AE6">
      <w:start w:val="1"/>
      <w:numFmt w:val="bullet"/>
      <w:lvlText w:val=""/>
      <w:lvlJc w:val="left"/>
      <w:pPr>
        <w:ind w:left="720" w:hanging="360"/>
      </w:pPr>
      <w:rPr>
        <w:rFonts w:ascii="Symbol" w:hAnsi="Symbol" w:hint="default"/>
      </w:rPr>
    </w:lvl>
    <w:lvl w:ilvl="1" w:tplc="35E4D54E" w:tentative="1">
      <w:start w:val="1"/>
      <w:numFmt w:val="bullet"/>
      <w:lvlText w:val="o"/>
      <w:lvlJc w:val="left"/>
      <w:pPr>
        <w:ind w:left="1440" w:hanging="360"/>
      </w:pPr>
      <w:rPr>
        <w:rFonts w:ascii="Courier New" w:hAnsi="Courier New" w:cs="Courier New" w:hint="default"/>
      </w:rPr>
    </w:lvl>
    <w:lvl w:ilvl="2" w:tplc="9606ECBA" w:tentative="1">
      <w:start w:val="1"/>
      <w:numFmt w:val="bullet"/>
      <w:lvlText w:val=""/>
      <w:lvlJc w:val="left"/>
      <w:pPr>
        <w:ind w:left="2160" w:hanging="360"/>
      </w:pPr>
      <w:rPr>
        <w:rFonts w:ascii="Wingdings" w:hAnsi="Wingdings" w:hint="default"/>
      </w:rPr>
    </w:lvl>
    <w:lvl w:ilvl="3" w:tplc="428A1952" w:tentative="1">
      <w:start w:val="1"/>
      <w:numFmt w:val="bullet"/>
      <w:lvlText w:val=""/>
      <w:lvlJc w:val="left"/>
      <w:pPr>
        <w:ind w:left="2880" w:hanging="360"/>
      </w:pPr>
      <w:rPr>
        <w:rFonts w:ascii="Symbol" w:hAnsi="Symbol" w:hint="default"/>
      </w:rPr>
    </w:lvl>
    <w:lvl w:ilvl="4" w:tplc="E7B4A45E" w:tentative="1">
      <w:start w:val="1"/>
      <w:numFmt w:val="bullet"/>
      <w:lvlText w:val="o"/>
      <w:lvlJc w:val="left"/>
      <w:pPr>
        <w:ind w:left="3600" w:hanging="360"/>
      </w:pPr>
      <w:rPr>
        <w:rFonts w:ascii="Courier New" w:hAnsi="Courier New" w:cs="Courier New" w:hint="default"/>
      </w:rPr>
    </w:lvl>
    <w:lvl w:ilvl="5" w:tplc="46BCF254" w:tentative="1">
      <w:start w:val="1"/>
      <w:numFmt w:val="bullet"/>
      <w:lvlText w:val=""/>
      <w:lvlJc w:val="left"/>
      <w:pPr>
        <w:ind w:left="4320" w:hanging="360"/>
      </w:pPr>
      <w:rPr>
        <w:rFonts w:ascii="Wingdings" w:hAnsi="Wingdings" w:hint="default"/>
      </w:rPr>
    </w:lvl>
    <w:lvl w:ilvl="6" w:tplc="15FA5536" w:tentative="1">
      <w:start w:val="1"/>
      <w:numFmt w:val="bullet"/>
      <w:lvlText w:val=""/>
      <w:lvlJc w:val="left"/>
      <w:pPr>
        <w:ind w:left="5040" w:hanging="360"/>
      </w:pPr>
      <w:rPr>
        <w:rFonts w:ascii="Symbol" w:hAnsi="Symbol" w:hint="default"/>
      </w:rPr>
    </w:lvl>
    <w:lvl w:ilvl="7" w:tplc="6470B692" w:tentative="1">
      <w:start w:val="1"/>
      <w:numFmt w:val="bullet"/>
      <w:lvlText w:val="o"/>
      <w:lvlJc w:val="left"/>
      <w:pPr>
        <w:ind w:left="5760" w:hanging="360"/>
      </w:pPr>
      <w:rPr>
        <w:rFonts w:ascii="Courier New" w:hAnsi="Courier New" w:cs="Courier New" w:hint="default"/>
      </w:rPr>
    </w:lvl>
    <w:lvl w:ilvl="8" w:tplc="98D22FE8" w:tentative="1">
      <w:start w:val="1"/>
      <w:numFmt w:val="bullet"/>
      <w:lvlText w:val=""/>
      <w:lvlJc w:val="left"/>
      <w:pPr>
        <w:ind w:left="6480" w:hanging="360"/>
      </w:pPr>
      <w:rPr>
        <w:rFonts w:ascii="Wingdings" w:hAnsi="Wingdings" w:hint="default"/>
      </w:rPr>
    </w:lvl>
  </w:abstractNum>
  <w:abstractNum w:abstractNumId="27">
    <w:nsid w:val="0000001B"/>
    <w:multiLevelType w:val="multilevel"/>
    <w:tmpl w:val="E830057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8">
    <w:nsid w:val="0000001C"/>
    <w:multiLevelType w:val="multilevel"/>
    <w:tmpl w:val="FD18115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9">
    <w:nsid w:val="0000001D"/>
    <w:multiLevelType w:val="multilevel"/>
    <w:tmpl w:val="1F56A2C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0">
    <w:nsid w:val="0000001E"/>
    <w:multiLevelType w:val="multilevel"/>
    <w:tmpl w:val="4D5E6312"/>
    <w:lvl w:ilvl="0">
      <w:start w:val="1"/>
      <w:numFmt w:val="bullet"/>
      <w:lvlText w:val=""/>
      <w:lvlJc w:val="left"/>
      <w:pPr>
        <w:tabs>
          <w:tab w:val="left" w:pos="720"/>
        </w:tabs>
        <w:ind w:left="720" w:hanging="360"/>
      </w:pPr>
      <w:rPr>
        <w:rFonts w:ascii="Wingdings" w:hAnsi="Wingdings" w:hint="default"/>
        <w:sz w:val="20"/>
      </w:rPr>
    </w:lvl>
    <w:lvl w:ilvl="1" w:tentative="1">
      <w:start w:val="1"/>
      <w:numFmt w:val="bullet"/>
      <w:lvlText w:val=""/>
      <w:lvlJc w:val="left"/>
      <w:pPr>
        <w:tabs>
          <w:tab w:val="left" w:pos="1440"/>
        </w:tabs>
        <w:ind w:left="1440" w:hanging="360"/>
      </w:pPr>
      <w:rPr>
        <w:rFonts w:ascii="Wingdings" w:hAnsi="Wingdings"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1">
    <w:nsid w:val="0000001F"/>
    <w:multiLevelType w:val="multilevel"/>
    <w:tmpl w:val="CD74877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2">
    <w:nsid w:val="00000020"/>
    <w:multiLevelType w:val="hybridMultilevel"/>
    <w:tmpl w:val="E0A851D8"/>
    <w:lvl w:ilvl="0" w:tplc="21A40CF6">
      <w:start w:val="1"/>
      <w:numFmt w:val="decimal"/>
      <w:lvlText w:val="%1."/>
      <w:lvlJc w:val="left"/>
      <w:pPr>
        <w:ind w:left="720" w:hanging="360"/>
      </w:pPr>
      <w:rPr>
        <w:rFonts w:hint="default"/>
      </w:rPr>
    </w:lvl>
    <w:lvl w:ilvl="1" w:tplc="AE9057D6" w:tentative="1">
      <w:start w:val="1"/>
      <w:numFmt w:val="lowerLetter"/>
      <w:lvlText w:val="%2."/>
      <w:lvlJc w:val="left"/>
      <w:pPr>
        <w:ind w:left="1440" w:hanging="360"/>
      </w:pPr>
    </w:lvl>
    <w:lvl w:ilvl="2" w:tplc="39C47230" w:tentative="1">
      <w:start w:val="1"/>
      <w:numFmt w:val="lowerRoman"/>
      <w:lvlText w:val="%3."/>
      <w:lvlJc w:val="right"/>
      <w:pPr>
        <w:ind w:left="2160" w:hanging="180"/>
      </w:pPr>
    </w:lvl>
    <w:lvl w:ilvl="3" w:tplc="04B0440C" w:tentative="1">
      <w:start w:val="1"/>
      <w:numFmt w:val="decimal"/>
      <w:lvlText w:val="%4."/>
      <w:lvlJc w:val="left"/>
      <w:pPr>
        <w:ind w:left="2880" w:hanging="360"/>
      </w:pPr>
    </w:lvl>
    <w:lvl w:ilvl="4" w:tplc="D0A87A04" w:tentative="1">
      <w:start w:val="1"/>
      <w:numFmt w:val="lowerLetter"/>
      <w:lvlText w:val="%5."/>
      <w:lvlJc w:val="left"/>
      <w:pPr>
        <w:ind w:left="3600" w:hanging="360"/>
      </w:pPr>
    </w:lvl>
    <w:lvl w:ilvl="5" w:tplc="83D615EA" w:tentative="1">
      <w:start w:val="1"/>
      <w:numFmt w:val="lowerRoman"/>
      <w:lvlText w:val="%6."/>
      <w:lvlJc w:val="right"/>
      <w:pPr>
        <w:ind w:left="4320" w:hanging="180"/>
      </w:pPr>
    </w:lvl>
    <w:lvl w:ilvl="6" w:tplc="F000C778" w:tentative="1">
      <w:start w:val="1"/>
      <w:numFmt w:val="decimal"/>
      <w:lvlText w:val="%7."/>
      <w:lvlJc w:val="left"/>
      <w:pPr>
        <w:ind w:left="5040" w:hanging="360"/>
      </w:pPr>
    </w:lvl>
    <w:lvl w:ilvl="7" w:tplc="FC96C548" w:tentative="1">
      <w:start w:val="1"/>
      <w:numFmt w:val="lowerLetter"/>
      <w:lvlText w:val="%8."/>
      <w:lvlJc w:val="left"/>
      <w:pPr>
        <w:ind w:left="5760" w:hanging="360"/>
      </w:pPr>
    </w:lvl>
    <w:lvl w:ilvl="8" w:tplc="DD8E3A60" w:tentative="1">
      <w:start w:val="1"/>
      <w:numFmt w:val="lowerRoman"/>
      <w:lvlText w:val="%9."/>
      <w:lvlJc w:val="right"/>
      <w:pPr>
        <w:ind w:left="6480" w:hanging="180"/>
      </w:pPr>
    </w:lvl>
  </w:abstractNum>
  <w:abstractNum w:abstractNumId="33">
    <w:nsid w:val="00000021"/>
    <w:multiLevelType w:val="multilevel"/>
    <w:tmpl w:val="5188562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4">
    <w:nsid w:val="00000022"/>
    <w:multiLevelType w:val="multilevel"/>
    <w:tmpl w:val="213657D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5">
    <w:nsid w:val="00000023"/>
    <w:multiLevelType w:val="hybridMultilevel"/>
    <w:tmpl w:val="B46884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nsid w:val="00000024"/>
    <w:multiLevelType w:val="multilevel"/>
    <w:tmpl w:val="F71EE2D0"/>
    <w:lvl w:ilvl="0">
      <w:start w:val="1"/>
      <w:numFmt w:val="bullet"/>
      <w:lvlText w:val=""/>
      <w:lvlJc w:val="left"/>
      <w:pPr>
        <w:tabs>
          <w:tab w:val="left" w:pos="5463"/>
        </w:tabs>
        <w:ind w:left="5463" w:hanging="360"/>
      </w:pPr>
      <w:rPr>
        <w:rFonts w:ascii="Symbol" w:hAnsi="Symbol" w:hint="default"/>
        <w:sz w:val="20"/>
      </w:rPr>
    </w:lvl>
    <w:lvl w:ilvl="1" w:tentative="1">
      <w:start w:val="1"/>
      <w:numFmt w:val="bullet"/>
      <w:lvlText w:val="o"/>
      <w:lvlJc w:val="left"/>
      <w:pPr>
        <w:tabs>
          <w:tab w:val="left" w:pos="6183"/>
        </w:tabs>
        <w:ind w:left="6183" w:hanging="360"/>
      </w:pPr>
      <w:rPr>
        <w:rFonts w:ascii="Courier New" w:hAnsi="Courier New" w:hint="default"/>
        <w:sz w:val="20"/>
      </w:rPr>
    </w:lvl>
    <w:lvl w:ilvl="2" w:tentative="1">
      <w:start w:val="1"/>
      <w:numFmt w:val="bullet"/>
      <w:lvlText w:val=""/>
      <w:lvlJc w:val="left"/>
      <w:pPr>
        <w:tabs>
          <w:tab w:val="left" w:pos="6903"/>
        </w:tabs>
        <w:ind w:left="6903" w:hanging="360"/>
      </w:pPr>
      <w:rPr>
        <w:rFonts w:ascii="Wingdings" w:hAnsi="Wingdings" w:hint="default"/>
        <w:sz w:val="20"/>
      </w:rPr>
    </w:lvl>
    <w:lvl w:ilvl="3" w:tentative="1">
      <w:start w:val="1"/>
      <w:numFmt w:val="bullet"/>
      <w:lvlText w:val=""/>
      <w:lvlJc w:val="left"/>
      <w:pPr>
        <w:tabs>
          <w:tab w:val="left" w:pos="7623"/>
        </w:tabs>
        <w:ind w:left="7623" w:hanging="360"/>
      </w:pPr>
      <w:rPr>
        <w:rFonts w:ascii="Wingdings" w:hAnsi="Wingdings" w:hint="default"/>
        <w:sz w:val="20"/>
      </w:rPr>
    </w:lvl>
    <w:lvl w:ilvl="4" w:tentative="1">
      <w:start w:val="1"/>
      <w:numFmt w:val="bullet"/>
      <w:lvlText w:val=""/>
      <w:lvlJc w:val="left"/>
      <w:pPr>
        <w:tabs>
          <w:tab w:val="left" w:pos="8343"/>
        </w:tabs>
        <w:ind w:left="8343" w:hanging="360"/>
      </w:pPr>
      <w:rPr>
        <w:rFonts w:ascii="Wingdings" w:hAnsi="Wingdings" w:hint="default"/>
        <w:sz w:val="20"/>
      </w:rPr>
    </w:lvl>
    <w:lvl w:ilvl="5" w:tentative="1">
      <w:start w:val="1"/>
      <w:numFmt w:val="bullet"/>
      <w:lvlText w:val=""/>
      <w:lvlJc w:val="left"/>
      <w:pPr>
        <w:tabs>
          <w:tab w:val="left" w:pos="9063"/>
        </w:tabs>
        <w:ind w:left="9063" w:hanging="360"/>
      </w:pPr>
      <w:rPr>
        <w:rFonts w:ascii="Wingdings" w:hAnsi="Wingdings" w:hint="default"/>
        <w:sz w:val="20"/>
      </w:rPr>
    </w:lvl>
    <w:lvl w:ilvl="6" w:tentative="1">
      <w:start w:val="1"/>
      <w:numFmt w:val="bullet"/>
      <w:lvlText w:val=""/>
      <w:lvlJc w:val="left"/>
      <w:pPr>
        <w:tabs>
          <w:tab w:val="left" w:pos="9783"/>
        </w:tabs>
        <w:ind w:left="9783" w:hanging="360"/>
      </w:pPr>
      <w:rPr>
        <w:rFonts w:ascii="Wingdings" w:hAnsi="Wingdings" w:hint="default"/>
        <w:sz w:val="20"/>
      </w:rPr>
    </w:lvl>
    <w:lvl w:ilvl="7" w:tentative="1">
      <w:start w:val="1"/>
      <w:numFmt w:val="bullet"/>
      <w:lvlText w:val=""/>
      <w:lvlJc w:val="left"/>
      <w:pPr>
        <w:tabs>
          <w:tab w:val="left" w:pos="10503"/>
        </w:tabs>
        <w:ind w:left="10503" w:hanging="360"/>
      </w:pPr>
      <w:rPr>
        <w:rFonts w:ascii="Wingdings" w:hAnsi="Wingdings" w:hint="default"/>
        <w:sz w:val="20"/>
      </w:rPr>
    </w:lvl>
    <w:lvl w:ilvl="8" w:tentative="1">
      <w:start w:val="1"/>
      <w:numFmt w:val="bullet"/>
      <w:lvlText w:val=""/>
      <w:lvlJc w:val="left"/>
      <w:pPr>
        <w:tabs>
          <w:tab w:val="left" w:pos="11223"/>
        </w:tabs>
        <w:ind w:left="11223" w:hanging="360"/>
      </w:pPr>
      <w:rPr>
        <w:rFonts w:ascii="Wingdings" w:hAnsi="Wingdings" w:hint="default"/>
        <w:sz w:val="20"/>
      </w:rPr>
    </w:lvl>
  </w:abstractNum>
  <w:abstractNum w:abstractNumId="37">
    <w:nsid w:val="00000025"/>
    <w:multiLevelType w:val="hybridMultilevel"/>
    <w:tmpl w:val="EDE87D6C"/>
    <w:lvl w:ilvl="0" w:tplc="7188D1AC">
      <w:start w:val="1"/>
      <w:numFmt w:val="bullet"/>
      <w:lvlText w:val=""/>
      <w:lvlJc w:val="left"/>
      <w:pPr>
        <w:ind w:left="720" w:hanging="360"/>
      </w:pPr>
      <w:rPr>
        <w:rFonts w:ascii="Symbol" w:hAnsi="Symbol" w:hint="default"/>
      </w:rPr>
    </w:lvl>
    <w:lvl w:ilvl="1" w:tplc="63A89E3E" w:tentative="1">
      <w:start w:val="1"/>
      <w:numFmt w:val="bullet"/>
      <w:lvlText w:val="o"/>
      <w:lvlJc w:val="left"/>
      <w:pPr>
        <w:ind w:left="1440" w:hanging="360"/>
      </w:pPr>
      <w:rPr>
        <w:rFonts w:ascii="Courier New" w:hAnsi="Courier New" w:cs="Courier New" w:hint="default"/>
      </w:rPr>
    </w:lvl>
    <w:lvl w:ilvl="2" w:tplc="358EDA4E" w:tentative="1">
      <w:start w:val="1"/>
      <w:numFmt w:val="bullet"/>
      <w:lvlText w:val=""/>
      <w:lvlJc w:val="left"/>
      <w:pPr>
        <w:ind w:left="2160" w:hanging="360"/>
      </w:pPr>
      <w:rPr>
        <w:rFonts w:ascii="Wingdings" w:hAnsi="Wingdings" w:hint="default"/>
      </w:rPr>
    </w:lvl>
    <w:lvl w:ilvl="3" w:tplc="95EE4654" w:tentative="1">
      <w:start w:val="1"/>
      <w:numFmt w:val="bullet"/>
      <w:lvlText w:val=""/>
      <w:lvlJc w:val="left"/>
      <w:pPr>
        <w:ind w:left="2880" w:hanging="360"/>
      </w:pPr>
      <w:rPr>
        <w:rFonts w:ascii="Symbol" w:hAnsi="Symbol" w:hint="default"/>
      </w:rPr>
    </w:lvl>
    <w:lvl w:ilvl="4" w:tplc="632E375E" w:tentative="1">
      <w:start w:val="1"/>
      <w:numFmt w:val="bullet"/>
      <w:lvlText w:val="o"/>
      <w:lvlJc w:val="left"/>
      <w:pPr>
        <w:ind w:left="3600" w:hanging="360"/>
      </w:pPr>
      <w:rPr>
        <w:rFonts w:ascii="Courier New" w:hAnsi="Courier New" w:cs="Courier New" w:hint="default"/>
      </w:rPr>
    </w:lvl>
    <w:lvl w:ilvl="5" w:tplc="95E853B0" w:tentative="1">
      <w:start w:val="1"/>
      <w:numFmt w:val="bullet"/>
      <w:lvlText w:val=""/>
      <w:lvlJc w:val="left"/>
      <w:pPr>
        <w:ind w:left="4320" w:hanging="360"/>
      </w:pPr>
      <w:rPr>
        <w:rFonts w:ascii="Wingdings" w:hAnsi="Wingdings" w:hint="default"/>
      </w:rPr>
    </w:lvl>
    <w:lvl w:ilvl="6" w:tplc="DBC0E4E2" w:tentative="1">
      <w:start w:val="1"/>
      <w:numFmt w:val="bullet"/>
      <w:lvlText w:val=""/>
      <w:lvlJc w:val="left"/>
      <w:pPr>
        <w:ind w:left="5040" w:hanging="360"/>
      </w:pPr>
      <w:rPr>
        <w:rFonts w:ascii="Symbol" w:hAnsi="Symbol" w:hint="default"/>
      </w:rPr>
    </w:lvl>
    <w:lvl w:ilvl="7" w:tplc="74323F5C" w:tentative="1">
      <w:start w:val="1"/>
      <w:numFmt w:val="bullet"/>
      <w:lvlText w:val="o"/>
      <w:lvlJc w:val="left"/>
      <w:pPr>
        <w:ind w:left="5760" w:hanging="360"/>
      </w:pPr>
      <w:rPr>
        <w:rFonts w:ascii="Courier New" w:hAnsi="Courier New" w:cs="Courier New" w:hint="default"/>
      </w:rPr>
    </w:lvl>
    <w:lvl w:ilvl="8" w:tplc="2A2A1162" w:tentative="1">
      <w:start w:val="1"/>
      <w:numFmt w:val="bullet"/>
      <w:lvlText w:val=""/>
      <w:lvlJc w:val="left"/>
      <w:pPr>
        <w:ind w:left="6480" w:hanging="360"/>
      </w:pPr>
      <w:rPr>
        <w:rFonts w:ascii="Wingdings" w:hAnsi="Wingdings" w:hint="default"/>
      </w:rPr>
    </w:lvl>
  </w:abstractNum>
  <w:abstractNum w:abstractNumId="38">
    <w:nsid w:val="00000026"/>
    <w:multiLevelType w:val="multilevel"/>
    <w:tmpl w:val="36FAA72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9">
    <w:nsid w:val="00000027"/>
    <w:multiLevelType w:val="multilevel"/>
    <w:tmpl w:val="F4282DF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0">
    <w:nsid w:val="00000028"/>
    <w:multiLevelType w:val="multilevel"/>
    <w:tmpl w:val="B0AC26D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1">
    <w:nsid w:val="00000029"/>
    <w:multiLevelType w:val="multilevel"/>
    <w:tmpl w:val="386AC63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2">
    <w:nsid w:val="0000002A"/>
    <w:multiLevelType w:val="hybridMultilevel"/>
    <w:tmpl w:val="CE7849E0"/>
    <w:lvl w:ilvl="0" w:tplc="34D2EC9C">
      <w:start w:val="1"/>
      <w:numFmt w:val="bullet"/>
      <w:lvlText w:val=""/>
      <w:lvlJc w:val="left"/>
      <w:pPr>
        <w:ind w:left="720" w:hanging="360"/>
      </w:pPr>
      <w:rPr>
        <w:rFonts w:ascii="Symbol" w:hAnsi="Symbol" w:hint="default"/>
      </w:rPr>
    </w:lvl>
    <w:lvl w:ilvl="1" w:tplc="B0D09ACE" w:tentative="1">
      <w:start w:val="1"/>
      <w:numFmt w:val="bullet"/>
      <w:lvlText w:val="o"/>
      <w:lvlJc w:val="left"/>
      <w:pPr>
        <w:ind w:left="1440" w:hanging="360"/>
      </w:pPr>
      <w:rPr>
        <w:rFonts w:ascii="Courier New" w:hAnsi="Courier New" w:cs="Courier New" w:hint="default"/>
      </w:rPr>
    </w:lvl>
    <w:lvl w:ilvl="2" w:tplc="567A0D64" w:tentative="1">
      <w:start w:val="1"/>
      <w:numFmt w:val="bullet"/>
      <w:lvlText w:val=""/>
      <w:lvlJc w:val="left"/>
      <w:pPr>
        <w:ind w:left="2160" w:hanging="360"/>
      </w:pPr>
      <w:rPr>
        <w:rFonts w:ascii="Wingdings" w:hAnsi="Wingdings" w:hint="default"/>
      </w:rPr>
    </w:lvl>
    <w:lvl w:ilvl="3" w:tplc="EFE2378A" w:tentative="1">
      <w:start w:val="1"/>
      <w:numFmt w:val="bullet"/>
      <w:lvlText w:val=""/>
      <w:lvlJc w:val="left"/>
      <w:pPr>
        <w:ind w:left="2880" w:hanging="360"/>
      </w:pPr>
      <w:rPr>
        <w:rFonts w:ascii="Symbol" w:hAnsi="Symbol" w:hint="default"/>
      </w:rPr>
    </w:lvl>
    <w:lvl w:ilvl="4" w:tplc="FB1A9D1E" w:tentative="1">
      <w:start w:val="1"/>
      <w:numFmt w:val="bullet"/>
      <w:lvlText w:val="o"/>
      <w:lvlJc w:val="left"/>
      <w:pPr>
        <w:ind w:left="3600" w:hanging="360"/>
      </w:pPr>
      <w:rPr>
        <w:rFonts w:ascii="Courier New" w:hAnsi="Courier New" w:cs="Courier New" w:hint="default"/>
      </w:rPr>
    </w:lvl>
    <w:lvl w:ilvl="5" w:tplc="14B23976" w:tentative="1">
      <w:start w:val="1"/>
      <w:numFmt w:val="bullet"/>
      <w:lvlText w:val=""/>
      <w:lvlJc w:val="left"/>
      <w:pPr>
        <w:ind w:left="4320" w:hanging="360"/>
      </w:pPr>
      <w:rPr>
        <w:rFonts w:ascii="Wingdings" w:hAnsi="Wingdings" w:hint="default"/>
      </w:rPr>
    </w:lvl>
    <w:lvl w:ilvl="6" w:tplc="B2B08328" w:tentative="1">
      <w:start w:val="1"/>
      <w:numFmt w:val="bullet"/>
      <w:lvlText w:val=""/>
      <w:lvlJc w:val="left"/>
      <w:pPr>
        <w:ind w:left="5040" w:hanging="360"/>
      </w:pPr>
      <w:rPr>
        <w:rFonts w:ascii="Symbol" w:hAnsi="Symbol" w:hint="default"/>
      </w:rPr>
    </w:lvl>
    <w:lvl w:ilvl="7" w:tplc="2FA88664" w:tentative="1">
      <w:start w:val="1"/>
      <w:numFmt w:val="bullet"/>
      <w:lvlText w:val="o"/>
      <w:lvlJc w:val="left"/>
      <w:pPr>
        <w:ind w:left="5760" w:hanging="360"/>
      </w:pPr>
      <w:rPr>
        <w:rFonts w:ascii="Courier New" w:hAnsi="Courier New" w:cs="Courier New" w:hint="default"/>
      </w:rPr>
    </w:lvl>
    <w:lvl w:ilvl="8" w:tplc="4662ABC6" w:tentative="1">
      <w:start w:val="1"/>
      <w:numFmt w:val="bullet"/>
      <w:lvlText w:val=""/>
      <w:lvlJc w:val="left"/>
      <w:pPr>
        <w:ind w:left="6480" w:hanging="360"/>
      </w:pPr>
      <w:rPr>
        <w:rFonts w:ascii="Wingdings" w:hAnsi="Wingdings" w:hint="default"/>
      </w:rPr>
    </w:lvl>
  </w:abstractNum>
  <w:abstractNum w:abstractNumId="43">
    <w:nsid w:val="0000002B"/>
    <w:multiLevelType w:val="multilevel"/>
    <w:tmpl w:val="270C7E8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4">
    <w:nsid w:val="0000002C"/>
    <w:multiLevelType w:val="multilevel"/>
    <w:tmpl w:val="7B5E55A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10"/>
  </w:num>
  <w:num w:numId="2">
    <w:abstractNumId w:val="0"/>
  </w:num>
  <w:num w:numId="3">
    <w:abstractNumId w:val="5"/>
  </w:num>
  <w:num w:numId="4">
    <w:abstractNumId w:val="16"/>
  </w:num>
  <w:num w:numId="5">
    <w:abstractNumId w:val="4"/>
  </w:num>
  <w:num w:numId="6">
    <w:abstractNumId w:val="6"/>
  </w:num>
  <w:num w:numId="7">
    <w:abstractNumId w:val="3"/>
  </w:num>
  <w:num w:numId="8">
    <w:abstractNumId w:val="9"/>
  </w:num>
  <w:num w:numId="9">
    <w:abstractNumId w:val="39"/>
  </w:num>
  <w:num w:numId="10">
    <w:abstractNumId w:val="21"/>
  </w:num>
  <w:num w:numId="11">
    <w:abstractNumId w:val="23"/>
  </w:num>
  <w:num w:numId="12">
    <w:abstractNumId w:val="30"/>
  </w:num>
  <w:num w:numId="13">
    <w:abstractNumId w:val="11"/>
  </w:num>
  <w:num w:numId="14">
    <w:abstractNumId w:val="15"/>
  </w:num>
  <w:num w:numId="15">
    <w:abstractNumId w:val="2"/>
  </w:num>
  <w:num w:numId="16">
    <w:abstractNumId w:val="26"/>
  </w:num>
  <w:num w:numId="17">
    <w:abstractNumId w:val="17"/>
  </w:num>
  <w:num w:numId="18">
    <w:abstractNumId w:val="13"/>
  </w:num>
  <w:num w:numId="19">
    <w:abstractNumId w:val="37"/>
  </w:num>
  <w:num w:numId="20">
    <w:abstractNumId w:val="42"/>
  </w:num>
  <w:num w:numId="21">
    <w:abstractNumId w:val="32"/>
  </w:num>
  <w:num w:numId="22">
    <w:abstractNumId w:val="44"/>
  </w:num>
  <w:num w:numId="23">
    <w:abstractNumId w:val="18"/>
  </w:num>
  <w:num w:numId="24">
    <w:abstractNumId w:val="12"/>
  </w:num>
  <w:num w:numId="25">
    <w:abstractNumId w:val="19"/>
  </w:num>
  <w:num w:numId="26">
    <w:abstractNumId w:val="36"/>
  </w:num>
  <w:num w:numId="27">
    <w:abstractNumId w:val="7"/>
  </w:num>
  <w:num w:numId="28">
    <w:abstractNumId w:val="8"/>
  </w:num>
  <w:num w:numId="29">
    <w:abstractNumId w:val="31"/>
  </w:num>
  <w:num w:numId="30">
    <w:abstractNumId w:val="34"/>
  </w:num>
  <w:num w:numId="31">
    <w:abstractNumId w:val="41"/>
  </w:num>
  <w:num w:numId="32">
    <w:abstractNumId w:val="38"/>
  </w:num>
  <w:num w:numId="33">
    <w:abstractNumId w:val="28"/>
  </w:num>
  <w:num w:numId="34">
    <w:abstractNumId w:val="25"/>
  </w:num>
  <w:num w:numId="35">
    <w:abstractNumId w:val="24"/>
  </w:num>
  <w:num w:numId="36">
    <w:abstractNumId w:val="27"/>
  </w:num>
  <w:num w:numId="37">
    <w:abstractNumId w:val="40"/>
  </w:num>
  <w:num w:numId="38">
    <w:abstractNumId w:val="29"/>
  </w:num>
  <w:num w:numId="39">
    <w:abstractNumId w:val="1"/>
  </w:num>
  <w:num w:numId="40">
    <w:abstractNumId w:val="33"/>
  </w:num>
  <w:num w:numId="41">
    <w:abstractNumId w:val="43"/>
  </w:num>
  <w:num w:numId="42">
    <w:abstractNumId w:val="14"/>
  </w:num>
  <w:num w:numId="43">
    <w:abstractNumId w:val="35"/>
  </w:num>
  <w:num w:numId="44">
    <w:abstractNumId w:val="22"/>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381"/>
    <w:rsid w:val="00772F2A"/>
    <w:rsid w:val="00BF7381"/>
    <w:rsid w:val="00D55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qFormat/>
    <w:pPr>
      <w:keepNext/>
      <w:keepLines/>
      <w:spacing w:before="40"/>
      <w:outlineLvl w:val="4"/>
    </w:pPr>
    <w:rPr>
      <w:rFonts w:asciiTheme="majorHAnsi" w:eastAsiaTheme="majorEastAsia" w:hAnsiTheme="majorHAnsi" w:cstheme="majorBidi"/>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character" w:customStyle="1" w:styleId="hgkelc">
    <w:name w:val="hgkelc"/>
    <w:basedOn w:val="DefaultParagraphFont"/>
  </w:style>
  <w:style w:type="character" w:customStyle="1" w:styleId="kx21rb">
    <w:name w:val="kx21rb"/>
    <w:basedOn w:val="DefaultParagraphFont"/>
  </w:style>
  <w:style w:type="paragraph" w:customStyle="1" w:styleId="trt0xe">
    <w:name w:val="trt0xe"/>
    <w:basedOn w:val="Normal"/>
    <w:pPr>
      <w:spacing w:before="100" w:beforeAutospacing="1" w:after="100" w:afterAutospacing="1"/>
    </w:pPr>
  </w:style>
  <w:style w:type="character" w:customStyle="1" w:styleId="fc1">
    <w:name w:val="fc1"/>
    <w:basedOn w:val="DefaultParagraphFont"/>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val="en-GB"/>
    </w:rPr>
  </w:style>
  <w:style w:type="paragraph" w:customStyle="1" w:styleId="mb15">
    <w:name w:val="mb15"/>
    <w:basedOn w:val="Normal"/>
    <w:pPr>
      <w:spacing w:before="100" w:beforeAutospacing="1" w:after="100" w:afterAutospacing="1"/>
    </w:p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fe-large-text">
    <w:name w:val="cafe-large-text"/>
    <w:basedOn w:val="DefaultParagraphFont"/>
  </w:style>
  <w:style w:type="character" w:customStyle="1" w:styleId="element-invisible">
    <w:name w:val="element-invisible"/>
    <w:basedOn w:val="DefaultParagraphFont"/>
  </w:style>
  <w:style w:type="character" w:customStyle="1" w:styleId="acopre">
    <w:name w:val="acopre"/>
    <w:basedOn w:val="DefaultParagraphFont"/>
  </w:style>
  <w:style w:type="character" w:customStyle="1" w:styleId="ls3a">
    <w:name w:val="ls3a"/>
    <w:basedOn w:val="DefaultParagraphFont"/>
  </w:style>
  <w:style w:type="character" w:customStyle="1" w:styleId="ff4">
    <w:name w:val="ff4"/>
    <w:basedOn w:val="DefaultParagraphFont"/>
  </w:style>
  <w:style w:type="character" w:customStyle="1" w:styleId="ff1">
    <w:name w:val="ff1"/>
    <w:basedOn w:val="DefaultParagraphFont"/>
  </w:style>
  <w:style w:type="character" w:customStyle="1" w:styleId="UnresolvedMention1">
    <w:name w:val="Unresolved Mention1"/>
    <w:basedOn w:val="DefaultParagraphFont"/>
    <w:uiPriority w:val="99"/>
    <w:rPr>
      <w:color w:val="605E5C"/>
      <w:shd w:val="clear" w:color="auto" w:fill="E1DFDD"/>
    </w:rPr>
  </w:style>
  <w:style w:type="character" w:customStyle="1" w:styleId="UnresolvedMention">
    <w:name w:val="Unresolved Mention"/>
    <w:basedOn w:val="DefaultParagraphFont"/>
    <w:uiPriority w:val="99"/>
    <w:rPr>
      <w:color w:val="605E5C"/>
      <w:shd w:val="clear" w:color="auto" w:fill="E1DFDD"/>
    </w:rPr>
  </w:style>
  <w:style w:type="character" w:customStyle="1" w:styleId="citation">
    <w:name w:val="citation"/>
    <w:basedOn w:val="DefaultParagraphFont"/>
  </w:style>
  <w:style w:type="character" w:styleId="HTMLCite">
    <w:name w:val="HTML Cite"/>
    <w:basedOn w:val="DefaultParagraphFont"/>
    <w:uiPriority w:val="99"/>
    <w:rPr>
      <w:i/>
      <w:iCs/>
    </w:rPr>
  </w:style>
  <w:style w:type="character" w:customStyle="1" w:styleId="retrieval">
    <w:name w:val="retrieval"/>
    <w:basedOn w:val="DefaultParagraphFont"/>
  </w:style>
  <w:style w:type="paragraph" w:customStyle="1" w:styleId="calibre10">
    <w:name w:val="calibre10"/>
    <w:basedOn w:val="Normal"/>
    <w:pPr>
      <w:spacing w:before="100" w:beforeAutospacing="1" w:after="100" w:afterAutospacing="1"/>
    </w:pPr>
  </w:style>
  <w:style w:type="character" w:customStyle="1" w:styleId="calibre56">
    <w:name w:val="calibre56"/>
    <w:basedOn w:val="DefaultParagraphFont"/>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sz w:val="24"/>
      <w:szCs w:val="24"/>
    </w:rPr>
  </w:style>
  <w:style w:type="paragraph" w:customStyle="1" w:styleId="q-relative">
    <w:name w:val="q-relative"/>
    <w:basedOn w:val="Normal"/>
    <w:pPr>
      <w:spacing w:before="100" w:beforeAutospacing="1" w:after="100" w:afterAutospacing="1"/>
    </w:pPr>
  </w:style>
  <w:style w:type="paragraph" w:customStyle="1" w:styleId="Standard">
    <w:name w:val="Standard"/>
    <w:pPr>
      <w:suppressAutoHyphens/>
      <w:autoSpaceDN w:val="0"/>
      <w:spacing w:after="0" w:line="240" w:lineRule="auto"/>
      <w:textAlignment w:val="baseline"/>
    </w:pPr>
    <w:rPr>
      <w:rFonts w:ascii="Liberation Serif" w:eastAsia="Noto Serif CJK SC" w:hAnsi="Liberation Serif" w:cs="Lohit Devanagari"/>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qFormat/>
    <w:pPr>
      <w:keepNext/>
      <w:keepLines/>
      <w:spacing w:before="40"/>
      <w:outlineLvl w:val="4"/>
    </w:pPr>
    <w:rPr>
      <w:rFonts w:asciiTheme="majorHAnsi" w:eastAsiaTheme="majorEastAsia" w:hAnsiTheme="majorHAnsi" w:cstheme="majorBidi"/>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character" w:customStyle="1" w:styleId="hgkelc">
    <w:name w:val="hgkelc"/>
    <w:basedOn w:val="DefaultParagraphFont"/>
  </w:style>
  <w:style w:type="character" w:customStyle="1" w:styleId="kx21rb">
    <w:name w:val="kx21rb"/>
    <w:basedOn w:val="DefaultParagraphFont"/>
  </w:style>
  <w:style w:type="paragraph" w:customStyle="1" w:styleId="trt0xe">
    <w:name w:val="trt0xe"/>
    <w:basedOn w:val="Normal"/>
    <w:pPr>
      <w:spacing w:before="100" w:beforeAutospacing="1" w:after="100" w:afterAutospacing="1"/>
    </w:pPr>
  </w:style>
  <w:style w:type="character" w:customStyle="1" w:styleId="fc1">
    <w:name w:val="fc1"/>
    <w:basedOn w:val="DefaultParagraphFont"/>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val="en-GB"/>
    </w:rPr>
  </w:style>
  <w:style w:type="paragraph" w:customStyle="1" w:styleId="mb15">
    <w:name w:val="mb15"/>
    <w:basedOn w:val="Normal"/>
    <w:pPr>
      <w:spacing w:before="100" w:beforeAutospacing="1" w:after="100" w:afterAutospacing="1"/>
    </w:p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fe-large-text">
    <w:name w:val="cafe-large-text"/>
    <w:basedOn w:val="DefaultParagraphFont"/>
  </w:style>
  <w:style w:type="character" w:customStyle="1" w:styleId="element-invisible">
    <w:name w:val="element-invisible"/>
    <w:basedOn w:val="DefaultParagraphFont"/>
  </w:style>
  <w:style w:type="character" w:customStyle="1" w:styleId="acopre">
    <w:name w:val="acopre"/>
    <w:basedOn w:val="DefaultParagraphFont"/>
  </w:style>
  <w:style w:type="character" w:customStyle="1" w:styleId="ls3a">
    <w:name w:val="ls3a"/>
    <w:basedOn w:val="DefaultParagraphFont"/>
  </w:style>
  <w:style w:type="character" w:customStyle="1" w:styleId="ff4">
    <w:name w:val="ff4"/>
    <w:basedOn w:val="DefaultParagraphFont"/>
  </w:style>
  <w:style w:type="character" w:customStyle="1" w:styleId="ff1">
    <w:name w:val="ff1"/>
    <w:basedOn w:val="DefaultParagraphFont"/>
  </w:style>
  <w:style w:type="character" w:customStyle="1" w:styleId="UnresolvedMention1">
    <w:name w:val="Unresolved Mention1"/>
    <w:basedOn w:val="DefaultParagraphFont"/>
    <w:uiPriority w:val="99"/>
    <w:rPr>
      <w:color w:val="605E5C"/>
      <w:shd w:val="clear" w:color="auto" w:fill="E1DFDD"/>
    </w:rPr>
  </w:style>
  <w:style w:type="character" w:customStyle="1" w:styleId="UnresolvedMention">
    <w:name w:val="Unresolved Mention"/>
    <w:basedOn w:val="DefaultParagraphFont"/>
    <w:uiPriority w:val="99"/>
    <w:rPr>
      <w:color w:val="605E5C"/>
      <w:shd w:val="clear" w:color="auto" w:fill="E1DFDD"/>
    </w:rPr>
  </w:style>
  <w:style w:type="character" w:customStyle="1" w:styleId="citation">
    <w:name w:val="citation"/>
    <w:basedOn w:val="DefaultParagraphFont"/>
  </w:style>
  <w:style w:type="character" w:styleId="HTMLCite">
    <w:name w:val="HTML Cite"/>
    <w:basedOn w:val="DefaultParagraphFont"/>
    <w:uiPriority w:val="99"/>
    <w:rPr>
      <w:i/>
      <w:iCs/>
    </w:rPr>
  </w:style>
  <w:style w:type="character" w:customStyle="1" w:styleId="retrieval">
    <w:name w:val="retrieval"/>
    <w:basedOn w:val="DefaultParagraphFont"/>
  </w:style>
  <w:style w:type="paragraph" w:customStyle="1" w:styleId="calibre10">
    <w:name w:val="calibre10"/>
    <w:basedOn w:val="Normal"/>
    <w:pPr>
      <w:spacing w:before="100" w:beforeAutospacing="1" w:after="100" w:afterAutospacing="1"/>
    </w:pPr>
  </w:style>
  <w:style w:type="character" w:customStyle="1" w:styleId="calibre56">
    <w:name w:val="calibre56"/>
    <w:basedOn w:val="DefaultParagraphFont"/>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sz w:val="24"/>
      <w:szCs w:val="24"/>
    </w:rPr>
  </w:style>
  <w:style w:type="paragraph" w:customStyle="1" w:styleId="q-relative">
    <w:name w:val="q-relative"/>
    <w:basedOn w:val="Normal"/>
    <w:pPr>
      <w:spacing w:before="100" w:beforeAutospacing="1" w:after="100" w:afterAutospacing="1"/>
    </w:pPr>
  </w:style>
  <w:style w:type="paragraph" w:customStyle="1" w:styleId="Standard">
    <w:name w:val="Standard"/>
    <w:pPr>
      <w:suppressAutoHyphens/>
      <w:autoSpaceDN w:val="0"/>
      <w:spacing w:after="0" w:line="240" w:lineRule="auto"/>
      <w:textAlignment w:val="baseline"/>
    </w:pPr>
    <w:rPr>
      <w:rFonts w:ascii="Liberation Serif" w:eastAsia="Noto Serif CJK SC" w:hAnsi="Liberation Serif" w:cs="Lohit Devanagar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375</Words>
  <Characters>2144</Characters>
  <Application>Microsoft Office Word</Application>
  <DocSecurity>0</DocSecurity>
  <Lines>17</Lines>
  <Paragraphs>5</Paragraphs>
  <ScaleCrop>false</ScaleCrop>
  <Company>Microsoft</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c:creator>
  <cp:lastModifiedBy>Kang'ethe</cp:lastModifiedBy>
  <cp:revision>17</cp:revision>
  <dcterms:created xsi:type="dcterms:W3CDTF">2021-10-04T03:53:00Z</dcterms:created>
  <dcterms:modified xsi:type="dcterms:W3CDTF">2021-10-04T04:05:00Z</dcterms:modified>
</cp:coreProperties>
</file>